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45" w:rsidRDefault="00177545" w:rsidP="00177545">
      <w:pPr>
        <w:jc w:val="right"/>
      </w:pPr>
      <w:r>
        <w:rPr>
          <w:rFonts w:ascii="Arial" w:hAnsi="Arial" w:cs="Arial"/>
          <w:sz w:val="18"/>
          <w:szCs w:val="18"/>
        </w:rPr>
        <w:t xml:space="preserve">Borowie , dnia </w:t>
      </w:r>
      <w:r w:rsidR="006D063F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.0</w:t>
      </w:r>
      <w:r w:rsidR="00FF0FE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.20</w:t>
      </w:r>
      <w:r w:rsidR="00FF0FE2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177545" w:rsidRDefault="00177545" w:rsidP="00177545">
      <w:pPr>
        <w:rPr>
          <w:rFonts w:ascii="Arial" w:hAnsi="Arial" w:cs="Arial"/>
          <w:sz w:val="20"/>
          <w:szCs w:val="20"/>
        </w:rPr>
      </w:pPr>
    </w:p>
    <w:p w:rsidR="00177545" w:rsidRDefault="00177545" w:rsidP="001775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RG.2151.</w:t>
      </w:r>
      <w:r w:rsidR="00FF0FE2">
        <w:rPr>
          <w:rFonts w:ascii="Arial" w:hAnsi="Arial" w:cs="Arial"/>
          <w:sz w:val="20"/>
          <w:szCs w:val="20"/>
        </w:rPr>
        <w:t>18</w:t>
      </w:r>
      <w:r w:rsidR="007665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="00F6708C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77545" w:rsidRDefault="00177545" w:rsidP="00177545">
      <w:pPr>
        <w:rPr>
          <w:rFonts w:ascii="Arial" w:hAnsi="Arial" w:cs="Arial"/>
          <w:sz w:val="18"/>
          <w:szCs w:val="18"/>
        </w:rPr>
      </w:pPr>
    </w:p>
    <w:p w:rsidR="00177545" w:rsidRPr="00F45A0B" w:rsidRDefault="00177545" w:rsidP="00177545">
      <w:pPr>
        <w:rPr>
          <w:rFonts w:ascii="Arial" w:hAnsi="Arial" w:cs="Arial"/>
        </w:rPr>
      </w:pPr>
    </w:p>
    <w:p w:rsidR="00177545" w:rsidRDefault="00177545" w:rsidP="00177545">
      <w:pPr>
        <w:widowControl/>
        <w:suppressAutoHyphens w:val="0"/>
        <w:jc w:val="center"/>
        <w:rPr>
          <w:rFonts w:ascii="Arial" w:hAnsi="Arial" w:cs="Arial"/>
          <w:b/>
          <w:bCs/>
        </w:rPr>
      </w:pPr>
      <w:r w:rsidRPr="00F45A0B">
        <w:rPr>
          <w:rFonts w:ascii="Arial" w:hAnsi="Arial" w:cs="Arial"/>
          <w:b/>
          <w:bCs/>
        </w:rPr>
        <w:t xml:space="preserve">Wójt Gminy Borowie </w:t>
      </w:r>
    </w:p>
    <w:p w:rsidR="00177545" w:rsidRDefault="00177545" w:rsidP="00177545">
      <w:pPr>
        <w:widowControl/>
        <w:suppressAutoHyphens w:val="0"/>
        <w:jc w:val="center"/>
        <w:rPr>
          <w:rFonts w:ascii="Arial" w:hAnsi="Arial" w:cs="Arial"/>
          <w:b/>
          <w:bCs/>
        </w:rPr>
      </w:pPr>
      <w:r w:rsidRPr="00F45A0B">
        <w:rPr>
          <w:rFonts w:ascii="Arial" w:hAnsi="Arial" w:cs="Arial"/>
          <w:b/>
          <w:bCs/>
        </w:rPr>
        <w:t xml:space="preserve">zaprasza do składania ofert na dostawę  </w:t>
      </w:r>
      <w:r>
        <w:rPr>
          <w:rFonts w:ascii="Arial" w:hAnsi="Arial" w:cs="Arial"/>
          <w:b/>
          <w:bCs/>
        </w:rPr>
        <w:t xml:space="preserve">urządzeń </w:t>
      </w:r>
      <w:r w:rsidR="00F6708C">
        <w:rPr>
          <w:rFonts w:ascii="Arial" w:hAnsi="Arial" w:cs="Arial"/>
          <w:b/>
          <w:bCs/>
        </w:rPr>
        <w:t>edukacyjnych</w:t>
      </w:r>
      <w:r w:rsidRPr="00F45A0B">
        <w:rPr>
          <w:rFonts w:ascii="Arial" w:hAnsi="Arial" w:cs="Arial"/>
          <w:b/>
          <w:bCs/>
        </w:rPr>
        <w:t>.</w:t>
      </w:r>
    </w:p>
    <w:p w:rsidR="00177545" w:rsidRPr="00F45A0B" w:rsidRDefault="00177545" w:rsidP="00177545">
      <w:pPr>
        <w:widowControl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ramach zadań </w:t>
      </w:r>
      <w:proofErr w:type="spellStart"/>
      <w:r>
        <w:rPr>
          <w:rFonts w:ascii="Arial" w:hAnsi="Arial" w:cs="Arial"/>
          <w:b/>
          <w:bCs/>
        </w:rPr>
        <w:t>pn</w:t>
      </w:r>
      <w:proofErr w:type="spellEnd"/>
      <w:r>
        <w:rPr>
          <w:rFonts w:ascii="Arial" w:hAnsi="Arial" w:cs="Arial"/>
          <w:b/>
          <w:bCs/>
        </w:rPr>
        <w:t xml:space="preserve">: </w:t>
      </w:r>
      <w:r w:rsidR="00F6708C">
        <w:rPr>
          <w:rFonts w:ascii="Arial" w:hAnsi="Arial" w:cs="Arial"/>
          <w:b/>
          <w:bCs/>
        </w:rPr>
        <w:t>Tworzenie ścieżki edukacyjnej w Gminie Borowie w miejscowości Słup Pierwszy</w:t>
      </w:r>
      <w:r>
        <w:rPr>
          <w:rFonts w:ascii="Arial" w:hAnsi="Arial" w:cs="Arial"/>
          <w:b/>
          <w:bCs/>
        </w:rPr>
        <w:t>.</w:t>
      </w:r>
    </w:p>
    <w:p w:rsidR="00177545" w:rsidRDefault="00177545" w:rsidP="00177545">
      <w:pPr>
        <w:pStyle w:val="Zawartotabeli"/>
        <w:spacing w:line="360" w:lineRule="auto"/>
        <w:rPr>
          <w:rFonts w:ascii="Arial" w:hAnsi="Arial" w:cs="Arial"/>
          <w:b/>
        </w:rPr>
      </w:pPr>
    </w:p>
    <w:p w:rsidR="00177545" w:rsidRPr="00F45A0B" w:rsidRDefault="00177545" w:rsidP="00177545">
      <w:pPr>
        <w:pStyle w:val="Zawartotabeli"/>
        <w:spacing w:line="360" w:lineRule="auto"/>
        <w:rPr>
          <w:rFonts w:ascii="Arial" w:hAnsi="Arial" w:cs="Arial"/>
          <w:b/>
        </w:rPr>
      </w:pP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b/>
        </w:rPr>
      </w:pPr>
      <w:r w:rsidRPr="00F45A0B">
        <w:rPr>
          <w:rFonts w:ascii="Arial" w:hAnsi="Arial" w:cs="Arial"/>
          <w:b/>
        </w:rPr>
        <w:t>1. Nazwa i adres ZAMAWIAJĄCEGO</w:t>
      </w:r>
    </w:p>
    <w:p w:rsidR="00177545" w:rsidRPr="00F45A0B" w:rsidRDefault="00177545" w:rsidP="001D4D75">
      <w:pPr>
        <w:pStyle w:val="Zawartotabeli"/>
        <w:spacing w:line="276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Gmina Borowie</w:t>
      </w:r>
    </w:p>
    <w:p w:rsidR="00177545" w:rsidRPr="00F45A0B" w:rsidRDefault="00177545" w:rsidP="001D4D75">
      <w:pPr>
        <w:pStyle w:val="Zawartotabeli"/>
        <w:spacing w:line="276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ul. Aleksandra Sasimowskiego 2</w:t>
      </w:r>
    </w:p>
    <w:p w:rsidR="00177545" w:rsidRPr="00F45A0B" w:rsidRDefault="00177545" w:rsidP="001D4D75">
      <w:pPr>
        <w:pStyle w:val="Zawartotabeli"/>
        <w:spacing w:line="276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08-412 Borowie</w:t>
      </w:r>
    </w:p>
    <w:p w:rsidR="00177545" w:rsidRPr="00F45A0B" w:rsidRDefault="00177545" w:rsidP="001D4D75">
      <w:pPr>
        <w:pStyle w:val="Zawartotabeli"/>
        <w:spacing w:line="276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telefon: 25 6859070 , faks: 25 6859072</w:t>
      </w:r>
    </w:p>
    <w:p w:rsidR="00177545" w:rsidRPr="00F45A0B" w:rsidRDefault="00177545" w:rsidP="001D4D75">
      <w:pPr>
        <w:pStyle w:val="Zawartotabeli"/>
        <w:spacing w:line="276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e-mail: jacek@borowie.pl</w:t>
      </w: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D4D75">
        <w:rPr>
          <w:rFonts w:ascii="Arial" w:hAnsi="Arial" w:cs="Arial"/>
          <w:b/>
          <w:sz w:val="22"/>
          <w:szCs w:val="22"/>
        </w:rPr>
        <w:t>2. Opis przedmiotu zamówienia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Przedmiotem zamówienia jest dostawa i montaż niżej wymienionych urządzeń</w:t>
      </w:r>
      <w:r w:rsidR="00F6708C" w:rsidRPr="001D4D75">
        <w:rPr>
          <w:rFonts w:ascii="Arial" w:hAnsi="Arial" w:cs="Arial"/>
          <w:sz w:val="22"/>
          <w:szCs w:val="22"/>
        </w:rPr>
        <w:t xml:space="preserve"> edukacyjnych oraz organizacja pikniku edukacyjnego przy wykorzystaniu pomocy edukacyjnych</w:t>
      </w:r>
      <w:r w:rsidRPr="001D4D75">
        <w:rPr>
          <w:rFonts w:ascii="Arial" w:hAnsi="Arial" w:cs="Arial"/>
          <w:sz w:val="22"/>
          <w:szCs w:val="22"/>
        </w:rPr>
        <w:t>: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2.1 </w:t>
      </w:r>
      <w:r w:rsidR="00F6708C" w:rsidRPr="001D4D75">
        <w:rPr>
          <w:rFonts w:ascii="Arial" w:hAnsi="Arial" w:cs="Arial"/>
          <w:sz w:val="22"/>
          <w:szCs w:val="22"/>
        </w:rPr>
        <w:t>Dostawa, montaż wymienionych urządzeń edukacyjnych</w:t>
      </w:r>
      <w:r w:rsidRPr="001D4D75">
        <w:rPr>
          <w:rFonts w:ascii="Arial" w:hAnsi="Arial" w:cs="Arial"/>
          <w:sz w:val="22"/>
          <w:szCs w:val="22"/>
        </w:rPr>
        <w:t>: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</w:t>
      </w:r>
      <w:r w:rsidR="00F6708C" w:rsidRPr="001D4D75">
        <w:rPr>
          <w:rFonts w:ascii="Arial" w:hAnsi="Arial" w:cs="Arial"/>
          <w:sz w:val="22"/>
          <w:szCs w:val="22"/>
        </w:rPr>
        <w:t>gra edukacyjna Kaganek wiedzy</w:t>
      </w:r>
      <w:r w:rsidRPr="001D4D75">
        <w:rPr>
          <w:rFonts w:ascii="Arial" w:hAnsi="Arial" w:cs="Arial"/>
          <w:sz w:val="22"/>
          <w:szCs w:val="22"/>
        </w:rPr>
        <w:t xml:space="preserve"> - szt. 1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</w:t>
      </w:r>
      <w:r w:rsidR="00F6708C" w:rsidRPr="001D4D75">
        <w:rPr>
          <w:rFonts w:ascii="Arial" w:hAnsi="Arial" w:cs="Arial"/>
          <w:sz w:val="22"/>
          <w:szCs w:val="22"/>
        </w:rPr>
        <w:t>gra edukacyjna Kostki Wiedzy Leśny Świat</w:t>
      </w:r>
      <w:r w:rsidRPr="001D4D75">
        <w:rPr>
          <w:rFonts w:ascii="Arial" w:hAnsi="Arial" w:cs="Arial"/>
          <w:sz w:val="22"/>
          <w:szCs w:val="22"/>
        </w:rPr>
        <w:t xml:space="preserve"> </w:t>
      </w:r>
      <w:r w:rsidR="00F6708C" w:rsidRPr="001D4D75">
        <w:rPr>
          <w:rFonts w:ascii="Arial" w:hAnsi="Arial" w:cs="Arial"/>
          <w:sz w:val="22"/>
          <w:szCs w:val="22"/>
        </w:rPr>
        <w:t xml:space="preserve"> 7 szt. + tabliczka </w:t>
      </w:r>
      <w:r w:rsidRPr="001D4D75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F6708C" w:rsidRPr="001D4D75">
        <w:rPr>
          <w:rFonts w:ascii="Arial" w:hAnsi="Arial" w:cs="Arial"/>
          <w:sz w:val="22"/>
          <w:szCs w:val="22"/>
        </w:rPr>
        <w:t>kpl</w:t>
      </w:r>
      <w:proofErr w:type="spellEnd"/>
      <w:r w:rsidRPr="001D4D75">
        <w:rPr>
          <w:rFonts w:ascii="Arial" w:hAnsi="Arial" w:cs="Arial"/>
          <w:sz w:val="22"/>
          <w:szCs w:val="22"/>
        </w:rPr>
        <w:t>. 1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</w:t>
      </w:r>
      <w:r w:rsidR="00A72388" w:rsidRPr="001D4D75">
        <w:rPr>
          <w:rFonts w:ascii="Arial" w:hAnsi="Arial" w:cs="Arial"/>
          <w:sz w:val="22"/>
          <w:szCs w:val="22"/>
        </w:rPr>
        <w:t xml:space="preserve">gra edukacyjna Labirynt Natury typ H </w:t>
      </w:r>
      <w:r w:rsidRPr="001D4D75">
        <w:rPr>
          <w:rFonts w:ascii="Arial" w:hAnsi="Arial" w:cs="Arial"/>
          <w:sz w:val="22"/>
          <w:szCs w:val="22"/>
        </w:rPr>
        <w:t>– szt. 1</w:t>
      </w:r>
    </w:p>
    <w:p w:rsidR="00177545" w:rsidRPr="001D4D75" w:rsidRDefault="00177545" w:rsidP="00102177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</w:t>
      </w:r>
      <w:r w:rsidR="009715C7" w:rsidRPr="001D4D75">
        <w:rPr>
          <w:rFonts w:ascii="Arial" w:hAnsi="Arial" w:cs="Arial"/>
          <w:sz w:val="22"/>
          <w:szCs w:val="22"/>
        </w:rPr>
        <w:t>t</w:t>
      </w:r>
      <w:r w:rsidR="00A72388" w:rsidRPr="001D4D75">
        <w:rPr>
          <w:rFonts w:ascii="Arial" w:hAnsi="Arial" w:cs="Arial"/>
          <w:sz w:val="22"/>
          <w:szCs w:val="22"/>
        </w:rPr>
        <w:t xml:space="preserve">ablice edukacyjne poziome </w:t>
      </w:r>
      <w:r w:rsidRPr="001D4D75">
        <w:rPr>
          <w:rFonts w:ascii="Arial" w:hAnsi="Arial" w:cs="Arial"/>
          <w:sz w:val="22"/>
          <w:szCs w:val="22"/>
        </w:rPr>
        <w:t xml:space="preserve"> – szt. </w:t>
      </w:r>
      <w:r w:rsidR="00A72388" w:rsidRPr="001D4D75">
        <w:rPr>
          <w:rFonts w:ascii="Arial" w:hAnsi="Arial" w:cs="Arial"/>
          <w:sz w:val="22"/>
          <w:szCs w:val="22"/>
        </w:rPr>
        <w:t>3 (wspólne życie roślin i zwierząt, grzyby i ich niebezpieczne sobowtóry</w:t>
      </w:r>
      <w:r w:rsidR="009715C7" w:rsidRPr="001D4D75">
        <w:rPr>
          <w:rFonts w:ascii="Arial" w:hAnsi="Arial" w:cs="Arial"/>
          <w:sz w:val="22"/>
          <w:szCs w:val="22"/>
        </w:rPr>
        <w:t>, funkcja lasu),</w:t>
      </w:r>
    </w:p>
    <w:p w:rsidR="009715C7" w:rsidRPr="001D4D75" w:rsidRDefault="009715C7" w:rsidP="00102177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gra edukacyjna Multi Labirynt – szt. 1</w:t>
      </w:r>
    </w:p>
    <w:p w:rsidR="009715C7" w:rsidRPr="001D4D75" w:rsidRDefault="009715C7" w:rsidP="00102177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gra edukacyjna obserwator przyrody – szt. 1</w:t>
      </w:r>
    </w:p>
    <w:p w:rsidR="009715C7" w:rsidRPr="001D4D75" w:rsidRDefault="009715C7" w:rsidP="00102177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gra edukacyjna odkrywca – 8 tabl. Obrotowych </w:t>
      </w:r>
      <w:r w:rsidR="00F63C5A" w:rsidRPr="001D4D75">
        <w:rPr>
          <w:rFonts w:ascii="Arial" w:hAnsi="Arial" w:cs="Arial"/>
          <w:sz w:val="22"/>
          <w:szCs w:val="22"/>
        </w:rPr>
        <w:t>gdzie żyją zwierzęta - kpt. 1</w:t>
      </w:r>
    </w:p>
    <w:p w:rsidR="00F63C5A" w:rsidRPr="001D4D75" w:rsidRDefault="00F63C5A" w:rsidP="00102177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gra edukacyjna pamięciowa (16 tabliczek) – szt. 3</w:t>
      </w:r>
    </w:p>
    <w:p w:rsidR="00F63C5A" w:rsidRPr="001D4D75" w:rsidRDefault="00F63C5A" w:rsidP="00102177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gra edukacyjna seria poznawcza – zgadywana – szt. 1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2.2 </w:t>
      </w:r>
      <w:r w:rsidR="00F63C5A" w:rsidRPr="001D4D75">
        <w:rPr>
          <w:rFonts w:ascii="Arial" w:hAnsi="Arial" w:cs="Arial"/>
          <w:sz w:val="22"/>
          <w:szCs w:val="22"/>
        </w:rPr>
        <w:t>Organizacja pikniku edukacyjnego</w:t>
      </w:r>
      <w:r w:rsidRPr="001D4D75">
        <w:rPr>
          <w:rFonts w:ascii="Arial" w:hAnsi="Arial" w:cs="Arial"/>
          <w:sz w:val="22"/>
          <w:szCs w:val="22"/>
        </w:rPr>
        <w:t>:</w:t>
      </w:r>
    </w:p>
    <w:p w:rsidR="00F63C5A" w:rsidRPr="001D4D75" w:rsidRDefault="00F63C5A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dostarczenie na teren ścieżki edukacyjnej w dniu organizacji pikniku niżej wymienionych produktów:</w:t>
      </w:r>
    </w:p>
    <w:p w:rsidR="00F63C5A" w:rsidRPr="001D4D75" w:rsidRDefault="00F63C5A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kiełbaski grillowej w ilości </w:t>
      </w:r>
      <w:r w:rsidR="00D77A26" w:rsidRPr="001D4D75">
        <w:rPr>
          <w:rFonts w:ascii="Arial" w:hAnsi="Arial" w:cs="Arial"/>
          <w:sz w:val="22"/>
          <w:szCs w:val="22"/>
        </w:rPr>
        <w:t>52 kg</w:t>
      </w:r>
    </w:p>
    <w:p w:rsidR="00F63C5A" w:rsidRPr="001D4D75" w:rsidRDefault="00F63C5A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pieczywa chleb krojony w ilości </w:t>
      </w:r>
      <w:r w:rsidR="00D77A26" w:rsidRPr="001D4D75">
        <w:rPr>
          <w:rFonts w:ascii="Arial" w:hAnsi="Arial" w:cs="Arial"/>
          <w:sz w:val="22"/>
          <w:szCs w:val="22"/>
        </w:rPr>
        <w:t>120 bochenków</w:t>
      </w:r>
    </w:p>
    <w:p w:rsidR="00F63C5A" w:rsidRPr="001D4D75" w:rsidRDefault="00F63C5A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keczup i musztarda w ilości </w:t>
      </w:r>
      <w:r w:rsidR="00D77A26" w:rsidRPr="001D4D75">
        <w:rPr>
          <w:rFonts w:ascii="Arial" w:hAnsi="Arial" w:cs="Arial"/>
          <w:sz w:val="22"/>
          <w:szCs w:val="22"/>
        </w:rPr>
        <w:t>po 20 szt. o wielkości 480 g</w:t>
      </w:r>
    </w:p>
    <w:p w:rsidR="00177545" w:rsidRPr="001D4D75" w:rsidRDefault="00F63C5A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napoje nie gazowane w ilości </w:t>
      </w:r>
      <w:r w:rsidR="00D77A26" w:rsidRPr="001D4D75">
        <w:rPr>
          <w:rFonts w:ascii="Arial" w:hAnsi="Arial" w:cs="Arial"/>
          <w:sz w:val="22"/>
          <w:szCs w:val="22"/>
        </w:rPr>
        <w:t>510 o pojemności 200 ml.</w:t>
      </w:r>
      <w:r w:rsidRPr="001D4D75">
        <w:rPr>
          <w:rFonts w:ascii="Arial" w:hAnsi="Arial" w:cs="Arial"/>
          <w:sz w:val="22"/>
          <w:szCs w:val="22"/>
        </w:rPr>
        <w:t xml:space="preserve"> </w:t>
      </w:r>
    </w:p>
    <w:p w:rsidR="000B1F27" w:rsidRPr="001D4D75" w:rsidRDefault="000B1F27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talerzyki, widelce i nożyki w ilości po 510 szt.</w:t>
      </w:r>
    </w:p>
    <w:p w:rsidR="000B1F27" w:rsidRPr="001D4D75" w:rsidRDefault="000B1F27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ręcznik papierowy w ilości 5 szt.</w:t>
      </w:r>
    </w:p>
    <w:p w:rsidR="00DD5744" w:rsidRPr="001D4D75" w:rsidRDefault="00DD5744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- nagród w postaci trzech piłek do piłki nożnej i dwóch kompletów do gry w badmintona. 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W zakres opracowania wchodzi: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 dostawa i montaż wymienionych urządzeń, zgodnych z parametrami technicznymi opisanymi w załączniku nr 2 do zapytania ofertowego,  fabrycznie nowych i bez wad,</w:t>
      </w:r>
    </w:p>
    <w:p w:rsidR="00177545" w:rsidRPr="001D4D75" w:rsidRDefault="00177545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 przekazanie przedmiotu zamówienia protokolarnie przy udziale Zamawiającego,</w:t>
      </w:r>
    </w:p>
    <w:p w:rsidR="00F63C5A" w:rsidRPr="001D4D75" w:rsidRDefault="00F63C5A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o</w:t>
      </w:r>
      <w:r w:rsidR="00DD5744" w:rsidRPr="001D4D75">
        <w:rPr>
          <w:rFonts w:ascii="Arial" w:hAnsi="Arial" w:cs="Arial"/>
          <w:sz w:val="22"/>
          <w:szCs w:val="22"/>
        </w:rPr>
        <w:t>rganizacja pikniku edukacyjnego wraz z nagrodami dla dzieci,</w:t>
      </w:r>
    </w:p>
    <w:p w:rsidR="00F63C5A" w:rsidRPr="001D4D75" w:rsidRDefault="00F63C5A" w:rsidP="0010217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dokonanie dokumentacji fotograficznej.</w:t>
      </w: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D4D75">
        <w:rPr>
          <w:rFonts w:ascii="Arial" w:hAnsi="Arial" w:cs="Arial"/>
          <w:b/>
          <w:sz w:val="22"/>
          <w:szCs w:val="22"/>
        </w:rPr>
        <w:t>Wymagany okres gwarancji:</w:t>
      </w:r>
      <w:r w:rsidRPr="001D4D75">
        <w:rPr>
          <w:rFonts w:ascii="Arial" w:hAnsi="Arial" w:cs="Arial"/>
          <w:sz w:val="22"/>
          <w:szCs w:val="22"/>
        </w:rPr>
        <w:t xml:space="preserve">  </w:t>
      </w:r>
      <w:r w:rsidRPr="001D4D75">
        <w:rPr>
          <w:rFonts w:ascii="Arial" w:hAnsi="Arial" w:cs="Arial"/>
          <w:b/>
          <w:color w:val="auto"/>
          <w:sz w:val="22"/>
          <w:szCs w:val="22"/>
        </w:rPr>
        <w:t xml:space="preserve">podlega ocenie </w:t>
      </w: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D4D75">
        <w:rPr>
          <w:rFonts w:ascii="Arial" w:hAnsi="Arial" w:cs="Arial"/>
          <w:b/>
          <w:sz w:val="22"/>
          <w:szCs w:val="22"/>
        </w:rPr>
        <w:t>Wymagany czas realizacji</w:t>
      </w:r>
      <w:r w:rsidRPr="001D4D75">
        <w:rPr>
          <w:rFonts w:ascii="Arial" w:hAnsi="Arial" w:cs="Arial"/>
          <w:sz w:val="22"/>
          <w:szCs w:val="22"/>
        </w:rPr>
        <w:t xml:space="preserve">   </w:t>
      </w:r>
      <w:r w:rsidR="003D0183" w:rsidRPr="001D4D75">
        <w:rPr>
          <w:rFonts w:ascii="Arial" w:hAnsi="Arial" w:cs="Arial"/>
          <w:b/>
          <w:sz w:val="22"/>
          <w:szCs w:val="22"/>
        </w:rPr>
        <w:t>30</w:t>
      </w:r>
      <w:r w:rsidR="003D0183" w:rsidRPr="001D4D75">
        <w:rPr>
          <w:rFonts w:ascii="Arial" w:hAnsi="Arial" w:cs="Arial"/>
          <w:b/>
          <w:color w:val="auto"/>
          <w:sz w:val="22"/>
          <w:szCs w:val="22"/>
        </w:rPr>
        <w:t>.05</w:t>
      </w:r>
      <w:r w:rsidRPr="001D4D75">
        <w:rPr>
          <w:rFonts w:ascii="Arial" w:hAnsi="Arial" w:cs="Arial"/>
          <w:b/>
          <w:color w:val="auto"/>
          <w:sz w:val="22"/>
          <w:szCs w:val="22"/>
        </w:rPr>
        <w:t>.20</w:t>
      </w:r>
      <w:r w:rsidR="003D0183" w:rsidRPr="001D4D75">
        <w:rPr>
          <w:rFonts w:ascii="Arial" w:hAnsi="Arial" w:cs="Arial"/>
          <w:b/>
          <w:color w:val="auto"/>
          <w:sz w:val="22"/>
          <w:szCs w:val="22"/>
        </w:rPr>
        <w:t>22</w:t>
      </w:r>
      <w:r w:rsidRPr="001D4D75">
        <w:rPr>
          <w:rFonts w:ascii="Arial" w:hAnsi="Arial" w:cs="Arial"/>
          <w:b/>
          <w:color w:val="auto"/>
          <w:sz w:val="22"/>
          <w:szCs w:val="22"/>
        </w:rPr>
        <w:t xml:space="preserve"> r.</w:t>
      </w: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Oferent do oferty dołączy karty techniczne i certyfikaty proponowanych urządzeń .</w:t>
      </w: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b/>
          <w:sz w:val="22"/>
          <w:szCs w:val="22"/>
        </w:rPr>
        <w:t>3. Forma złożenia oferty: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1.  Ofertę należy złożyć w </w:t>
      </w:r>
      <w:r w:rsidRPr="001D4D75">
        <w:rPr>
          <w:rFonts w:ascii="Arial" w:hAnsi="Arial" w:cs="Arial"/>
          <w:b/>
          <w:bCs/>
          <w:sz w:val="22"/>
          <w:szCs w:val="22"/>
        </w:rPr>
        <w:t xml:space="preserve">formie pisemnej </w:t>
      </w:r>
      <w:r w:rsidRPr="001D4D75">
        <w:rPr>
          <w:rFonts w:ascii="Arial" w:hAnsi="Arial" w:cs="Arial"/>
          <w:sz w:val="22"/>
          <w:szCs w:val="22"/>
        </w:rPr>
        <w:t xml:space="preserve">na formularzu stanowiącym Załącznik Nr 1 do niniejszego </w:t>
      </w:r>
      <w:r w:rsidRPr="001D4D75">
        <w:rPr>
          <w:rFonts w:ascii="Arial" w:hAnsi="Arial" w:cs="Arial"/>
          <w:sz w:val="22"/>
          <w:szCs w:val="22"/>
        </w:rPr>
        <w:lastRenderedPageBreak/>
        <w:t>zapytania.</w:t>
      </w:r>
    </w:p>
    <w:p w:rsidR="00F625C3" w:rsidRPr="00F625C3" w:rsidRDefault="00F625C3" w:rsidP="00F625C3">
      <w:pPr>
        <w:pStyle w:val="Teksttreci0"/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F625C3">
        <w:rPr>
          <w:rFonts w:ascii="Arial" w:hAnsi="Arial" w:cs="Arial"/>
          <w:sz w:val="22"/>
          <w:szCs w:val="22"/>
        </w:rPr>
        <w:t>Oferta musi być sporządzona w formie pisemnej i być podpisana przez osobę uprawnioną.</w:t>
      </w:r>
    </w:p>
    <w:p w:rsidR="00F625C3" w:rsidRPr="00F625C3" w:rsidRDefault="00F625C3" w:rsidP="00F625C3">
      <w:pPr>
        <w:pStyle w:val="Teksttreci0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0" w:name="bookmark56"/>
      <w:bookmarkEnd w:id="0"/>
      <w:r>
        <w:rPr>
          <w:rFonts w:ascii="Arial" w:hAnsi="Arial" w:cs="Arial"/>
          <w:sz w:val="22"/>
          <w:szCs w:val="22"/>
        </w:rPr>
        <w:t xml:space="preserve">3. </w:t>
      </w:r>
      <w:r w:rsidRPr="00F625C3">
        <w:rPr>
          <w:rFonts w:ascii="Arial" w:hAnsi="Arial" w:cs="Arial"/>
          <w:sz w:val="22"/>
          <w:szCs w:val="22"/>
        </w:rPr>
        <w:t>W przypadku gdy ofertę podpisuje osoba inna niż wynika to z dokumentów rejestrowych, do oferty należy dołączyć pełnomocnictwo, zgodnie z wymaganiami Kodeksu Cywilnego upoważniające do wykonania tej czynności.</w:t>
      </w:r>
    </w:p>
    <w:p w:rsidR="00F625C3" w:rsidRPr="00F625C3" w:rsidRDefault="00F625C3" w:rsidP="00F625C3">
      <w:pPr>
        <w:pStyle w:val="Teksttreci0"/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bookmark57"/>
      <w:bookmarkEnd w:id="1"/>
      <w:r>
        <w:rPr>
          <w:rFonts w:ascii="Arial" w:hAnsi="Arial" w:cs="Arial"/>
          <w:sz w:val="22"/>
          <w:szCs w:val="22"/>
        </w:rPr>
        <w:t xml:space="preserve">4. </w:t>
      </w:r>
      <w:r w:rsidRPr="00F625C3">
        <w:rPr>
          <w:rFonts w:ascii="Arial" w:hAnsi="Arial" w:cs="Arial"/>
          <w:sz w:val="22"/>
          <w:szCs w:val="22"/>
        </w:rPr>
        <w:t>Zamawiający nie dopuszcza możliwości składania ofert częściowych.</w:t>
      </w:r>
    </w:p>
    <w:p w:rsidR="00F625C3" w:rsidRPr="00F625C3" w:rsidRDefault="00F625C3" w:rsidP="00F625C3">
      <w:pPr>
        <w:pStyle w:val="Teksttreci0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F625C3">
        <w:rPr>
          <w:rFonts w:ascii="Arial" w:hAnsi="Arial" w:cs="Arial"/>
          <w:sz w:val="22"/>
          <w:szCs w:val="22"/>
        </w:rPr>
        <w:t>W ramach oferty należy złożyć świadectwa kwalifikacji potwierdzające wykształcenie osoby merytorycznie nadzorującej zadanie (np. dyplom) wraz z jej oświadczeniem potwierdzającym gotowość do wykonania nadzoru merytorycznego na potrzeby niniejszego postępowania.</w:t>
      </w:r>
    </w:p>
    <w:p w:rsidR="00F625C3" w:rsidRPr="00F625C3" w:rsidRDefault="00F625C3" w:rsidP="00F625C3">
      <w:pPr>
        <w:pStyle w:val="Teksttreci0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625C3">
        <w:rPr>
          <w:rFonts w:ascii="Arial" w:hAnsi="Arial" w:cs="Arial"/>
          <w:sz w:val="22"/>
          <w:szCs w:val="22"/>
        </w:rPr>
        <w:t xml:space="preserve">W ramach oferty należy złożyć uproszczony kosztorys – </w:t>
      </w:r>
      <w:r w:rsidRPr="00F625C3">
        <w:rPr>
          <w:rFonts w:ascii="Arial" w:hAnsi="Arial" w:cs="Arial"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i/>
          <w:iCs/>
          <w:sz w:val="22"/>
          <w:szCs w:val="22"/>
        </w:rPr>
        <w:t>4</w:t>
      </w:r>
    </w:p>
    <w:p w:rsidR="00F625C3" w:rsidRPr="00F625C3" w:rsidRDefault="00F625C3" w:rsidP="00F625C3">
      <w:pPr>
        <w:pStyle w:val="Teksttreci0"/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F625C3">
        <w:rPr>
          <w:rFonts w:ascii="Arial" w:hAnsi="Arial" w:cs="Arial"/>
          <w:sz w:val="22"/>
          <w:szCs w:val="22"/>
        </w:rPr>
        <w:t xml:space="preserve">W ramach oferty należy złożyć wykaz wykonanych robót – </w:t>
      </w:r>
      <w:r w:rsidRPr="00F625C3">
        <w:rPr>
          <w:rFonts w:ascii="Arial" w:hAnsi="Arial" w:cs="Arial"/>
          <w:i/>
          <w:iCs/>
          <w:sz w:val="22"/>
          <w:szCs w:val="22"/>
        </w:rPr>
        <w:t>Załącznik nr 5</w:t>
      </w:r>
    </w:p>
    <w:p w:rsidR="00177545" w:rsidRPr="001D4D75" w:rsidRDefault="00F625C3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77545" w:rsidRPr="001D4D75">
        <w:rPr>
          <w:rFonts w:ascii="Arial" w:hAnsi="Arial" w:cs="Arial"/>
          <w:sz w:val="22"/>
          <w:szCs w:val="22"/>
        </w:rPr>
        <w:t xml:space="preserve">. Termin składania ofert: do </w:t>
      </w:r>
      <w:r w:rsidR="003D0183" w:rsidRPr="001D4D75">
        <w:rPr>
          <w:rFonts w:ascii="Arial" w:hAnsi="Arial" w:cs="Arial"/>
          <w:b/>
          <w:sz w:val="22"/>
          <w:szCs w:val="22"/>
        </w:rPr>
        <w:t>28.04</w:t>
      </w:r>
      <w:r w:rsidR="00177545" w:rsidRPr="001D4D75">
        <w:rPr>
          <w:rFonts w:ascii="Arial" w:hAnsi="Arial" w:cs="Arial"/>
          <w:b/>
          <w:color w:val="auto"/>
          <w:sz w:val="22"/>
          <w:szCs w:val="22"/>
        </w:rPr>
        <w:t>.20</w:t>
      </w:r>
      <w:r w:rsidR="003D0183" w:rsidRPr="001D4D75">
        <w:rPr>
          <w:rFonts w:ascii="Arial" w:hAnsi="Arial" w:cs="Arial"/>
          <w:b/>
          <w:color w:val="auto"/>
          <w:sz w:val="22"/>
          <w:szCs w:val="22"/>
        </w:rPr>
        <w:t xml:space="preserve">22 </w:t>
      </w:r>
      <w:r w:rsidR="00177545" w:rsidRPr="001D4D75">
        <w:rPr>
          <w:rFonts w:ascii="Arial" w:hAnsi="Arial" w:cs="Arial"/>
          <w:b/>
          <w:color w:val="auto"/>
          <w:sz w:val="22"/>
          <w:szCs w:val="22"/>
        </w:rPr>
        <w:t>r.</w:t>
      </w:r>
      <w:r w:rsidR="00177545" w:rsidRPr="001D4D75">
        <w:rPr>
          <w:rFonts w:ascii="Arial" w:hAnsi="Arial" w:cs="Arial"/>
          <w:sz w:val="22"/>
          <w:szCs w:val="22"/>
        </w:rPr>
        <w:t xml:space="preserve"> do godz. 10:00 w Urzędzie Gminy w Borowiu ul. A. Sasimowskiego 2 – Biuro Obsługi Interesanta . </w:t>
      </w:r>
      <w:r w:rsidR="00177545" w:rsidRPr="001D4D75">
        <w:rPr>
          <w:rFonts w:ascii="Arial" w:hAnsi="Arial" w:cs="Arial"/>
          <w:b/>
          <w:sz w:val="22"/>
          <w:szCs w:val="22"/>
        </w:rPr>
        <w:t>D</w:t>
      </w:r>
      <w:r w:rsidR="00177545" w:rsidRPr="001D4D75">
        <w:rPr>
          <w:rFonts w:ascii="Arial" w:hAnsi="Arial" w:cs="Arial"/>
          <w:b/>
          <w:bCs/>
          <w:sz w:val="22"/>
          <w:szCs w:val="22"/>
        </w:rPr>
        <w:t>opuszcza się składania ofert drogą mailową na adres jacek@borowie.pl.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Za termin złożenia oferty uważa się dzień i godzinę jej faktycznego złożenia w siedzibie Zamawiającego, lub wpływu na pocztę elektroniczną.</w:t>
      </w:r>
    </w:p>
    <w:p w:rsidR="00177545" w:rsidRPr="001D4D75" w:rsidRDefault="00F625C3" w:rsidP="000B1F27">
      <w:pPr>
        <w:pStyle w:val="Zawartotabeli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77545" w:rsidRPr="001D4D75">
        <w:rPr>
          <w:rFonts w:ascii="Arial" w:hAnsi="Arial" w:cs="Arial"/>
          <w:sz w:val="22"/>
          <w:szCs w:val="22"/>
        </w:rPr>
        <w:t xml:space="preserve">. Termin wykonania zamówienia ustala się na dzień  </w:t>
      </w:r>
      <w:r w:rsidR="003D0183" w:rsidRPr="001D4D75">
        <w:rPr>
          <w:rFonts w:ascii="Arial" w:hAnsi="Arial" w:cs="Arial"/>
          <w:sz w:val="22"/>
          <w:szCs w:val="22"/>
        </w:rPr>
        <w:t>04</w:t>
      </w:r>
      <w:r w:rsidR="00177545" w:rsidRPr="001D4D75">
        <w:rPr>
          <w:rFonts w:ascii="Arial" w:hAnsi="Arial" w:cs="Arial"/>
          <w:color w:val="auto"/>
          <w:sz w:val="22"/>
          <w:szCs w:val="22"/>
        </w:rPr>
        <w:t>.0</w:t>
      </w:r>
      <w:r w:rsidR="003D0183" w:rsidRPr="001D4D75">
        <w:rPr>
          <w:rFonts w:ascii="Arial" w:hAnsi="Arial" w:cs="Arial"/>
          <w:color w:val="auto"/>
          <w:sz w:val="22"/>
          <w:szCs w:val="22"/>
        </w:rPr>
        <w:t>6</w:t>
      </w:r>
      <w:r w:rsidR="00177545" w:rsidRPr="001D4D75">
        <w:rPr>
          <w:rFonts w:ascii="Arial" w:hAnsi="Arial" w:cs="Arial"/>
          <w:color w:val="auto"/>
          <w:sz w:val="22"/>
          <w:szCs w:val="22"/>
        </w:rPr>
        <w:t>.20</w:t>
      </w:r>
      <w:r w:rsidR="003D0183" w:rsidRPr="001D4D75">
        <w:rPr>
          <w:rFonts w:ascii="Arial" w:hAnsi="Arial" w:cs="Arial"/>
          <w:color w:val="auto"/>
          <w:sz w:val="22"/>
          <w:szCs w:val="22"/>
        </w:rPr>
        <w:t>22</w:t>
      </w:r>
      <w:r w:rsidR="00177545" w:rsidRPr="001D4D75">
        <w:rPr>
          <w:rFonts w:ascii="Arial" w:hAnsi="Arial" w:cs="Arial"/>
          <w:color w:val="auto"/>
          <w:sz w:val="22"/>
          <w:szCs w:val="22"/>
        </w:rPr>
        <w:t xml:space="preserve"> r.</w:t>
      </w:r>
    </w:p>
    <w:p w:rsidR="00177545" w:rsidRPr="001D4D75" w:rsidRDefault="00F625C3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77545" w:rsidRPr="001D4D75">
        <w:rPr>
          <w:rFonts w:ascii="Arial" w:hAnsi="Arial" w:cs="Arial"/>
          <w:sz w:val="22"/>
          <w:szCs w:val="22"/>
        </w:rPr>
        <w:t>.  Wykonawca powinien w ofercie podać cenę netto i cenę brutto.</w:t>
      </w:r>
    </w:p>
    <w:p w:rsidR="00177545" w:rsidRPr="001D4D75" w:rsidRDefault="00F625C3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177545" w:rsidRPr="001D4D75">
        <w:rPr>
          <w:rFonts w:ascii="Arial" w:hAnsi="Arial" w:cs="Arial"/>
          <w:sz w:val="22"/>
          <w:szCs w:val="22"/>
        </w:rPr>
        <w:t>. Oferta musi zawierać nazwę i adres wykonawcy, musi być podpisana przez osobę lub osoby uprawnione lub upoważnione do występowania w imieniu wykonawcy, przy czym podpis musi być czytelny lub opisany pieczątką imienną.</w:t>
      </w:r>
    </w:p>
    <w:p w:rsidR="00177545" w:rsidRPr="001D4D75" w:rsidRDefault="00F625C3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177545" w:rsidRPr="001D4D75">
        <w:rPr>
          <w:rFonts w:ascii="Arial" w:hAnsi="Arial" w:cs="Arial"/>
          <w:sz w:val="22"/>
          <w:szCs w:val="22"/>
        </w:rPr>
        <w:t xml:space="preserve">.  Osoby uprawnione do bezpośredniego kontaktowania się z Wykonawcą: Jacek Walecki tel. </w:t>
      </w:r>
      <w:r w:rsidR="001D4D75" w:rsidRPr="001D4D75">
        <w:rPr>
          <w:rFonts w:ascii="Arial" w:hAnsi="Arial" w:cs="Arial"/>
          <w:sz w:val="22"/>
          <w:szCs w:val="22"/>
        </w:rPr>
        <w:br/>
      </w:r>
      <w:r w:rsidR="00177545" w:rsidRPr="001D4D75">
        <w:rPr>
          <w:rFonts w:ascii="Arial" w:hAnsi="Arial" w:cs="Arial"/>
          <w:sz w:val="22"/>
          <w:szCs w:val="22"/>
        </w:rPr>
        <w:t xml:space="preserve">25 </w:t>
      </w:r>
      <w:r w:rsidR="000F128D" w:rsidRPr="001D4D75">
        <w:rPr>
          <w:rFonts w:ascii="Arial" w:hAnsi="Arial" w:cs="Arial"/>
          <w:sz w:val="22"/>
          <w:szCs w:val="22"/>
        </w:rPr>
        <w:t>6859866</w:t>
      </w: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D4D75">
        <w:rPr>
          <w:rFonts w:ascii="Arial" w:hAnsi="Arial" w:cs="Arial"/>
          <w:b/>
          <w:sz w:val="22"/>
          <w:szCs w:val="22"/>
        </w:rPr>
        <w:t>4. Kryteria oceny oferty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1.  Przy wyborze oferty Zamawiający będzie się kierować następującym kryterium – Cena (60%), okres gwarancji ( 40%)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a) cena- proponowana przez Dostawcę. Zamawiający dokona oceny punktowej każdej z ofert zgodnie z formułą:</w:t>
      </w: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D4D75">
        <w:rPr>
          <w:rFonts w:ascii="Arial" w:hAnsi="Arial" w:cs="Arial"/>
          <w:sz w:val="22"/>
          <w:szCs w:val="22"/>
        </w:rPr>
        <w:tab/>
      </w:r>
      <w:r w:rsidRPr="001D4D75">
        <w:rPr>
          <w:rFonts w:ascii="Arial" w:hAnsi="Arial" w:cs="Arial"/>
          <w:sz w:val="22"/>
          <w:szCs w:val="22"/>
        </w:rPr>
        <w:tab/>
      </w:r>
      <w:r w:rsidRPr="001D4D75">
        <w:rPr>
          <w:rFonts w:ascii="Arial" w:hAnsi="Arial" w:cs="Arial"/>
          <w:sz w:val="22"/>
          <w:szCs w:val="22"/>
        </w:rPr>
        <w:tab/>
      </w:r>
      <w:r w:rsidRPr="001D4D75">
        <w:rPr>
          <w:rFonts w:ascii="Arial" w:hAnsi="Arial" w:cs="Arial"/>
          <w:sz w:val="22"/>
          <w:szCs w:val="22"/>
        </w:rPr>
        <w:tab/>
        <w:t>c</w:t>
      </w:r>
      <w:r w:rsidRPr="001D4D75">
        <w:rPr>
          <w:rFonts w:ascii="Arial" w:hAnsi="Arial" w:cs="Arial"/>
          <w:sz w:val="22"/>
          <w:szCs w:val="22"/>
          <w:u w:val="single"/>
        </w:rPr>
        <w:t>ena najniższej oferty</w:t>
      </w: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punktacja badanej oferty =cena badanej oferty   x 60%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b) gwarancja – 40 %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- 36 miesięcy – 20 pkt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- 48 miesięcy – 30 pkt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- 60 miesięcy – 40 pkt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Ocena oferty przy zastosowaniu kryterium gwarancja zostanie dokonane przez Zamawiającego na podstawie informacji zamieszczonej przez Dostawcę w Formularzu Ofertowym – załącznik nr 1 do zapytania. Dostawca zobowiązany jest samodzielnie wpisać w Formularz Oferty oferowany termin gwarancji.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2. Zamawiający zsumuje punkty otrzymane przez Dostawcę w kryteriach nr 1 i nr 2. Jako najkorzystniejsza Zamawiający wybierze ofertę, która otrzyma najwyższą liczbę punktów.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3. Jeżeli Zamawiający nie może dokonać wyboru oferty najkorzystniejszej ze względu na to, że zostały złożone oferty o takich samej cenie, Zamawiający wezwie Dostawców, którzy złożyli te oferty, do złożenia w terminie określonym przez Zamawiającego ofert dodatkowych.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4. Składając oferty dodatkowe, Dostawcy nie mogą zaoferować cen wyższych niż zaoferowane w złożonych ofertach.</w:t>
      </w:r>
    </w:p>
    <w:p w:rsidR="003D0183" w:rsidRPr="001D4D75" w:rsidRDefault="003D0183" w:rsidP="003D0183">
      <w:pPr>
        <w:pStyle w:val="Zawartotabeli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D4D75">
        <w:rPr>
          <w:rFonts w:ascii="Arial" w:hAnsi="Arial" w:cs="Arial"/>
          <w:b/>
          <w:sz w:val="22"/>
          <w:szCs w:val="22"/>
        </w:rPr>
        <w:t xml:space="preserve">5. </w:t>
      </w:r>
      <w:r w:rsidRPr="001D4D75">
        <w:rPr>
          <w:rFonts w:ascii="Arial" w:hAnsi="Arial" w:cs="Arial"/>
          <w:b/>
          <w:sz w:val="22"/>
          <w:szCs w:val="22"/>
        </w:rPr>
        <w:t>Warunki udziału Wykonawców w postępowaniu.</w:t>
      </w:r>
    </w:p>
    <w:p w:rsidR="003D0183" w:rsidRPr="001D4D75" w:rsidRDefault="003D0183" w:rsidP="003D0183">
      <w:pPr>
        <w:pStyle w:val="Teksttreci0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O wykonanie przedmiotu zamówienia mogą ubiegać się Wykonawcy, którzy:</w:t>
      </w:r>
    </w:p>
    <w:p w:rsidR="003D0183" w:rsidRPr="001D4D75" w:rsidRDefault="003D0183" w:rsidP="003D0183">
      <w:pPr>
        <w:pStyle w:val="Teksttreci0"/>
        <w:numPr>
          <w:ilvl w:val="0"/>
          <w:numId w:val="20"/>
        </w:numPr>
        <w:tabs>
          <w:tab w:val="left" w:pos="721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2" w:name="bookmark47"/>
      <w:bookmarkEnd w:id="2"/>
      <w:r w:rsidRPr="001D4D75">
        <w:rPr>
          <w:rFonts w:ascii="Arial" w:hAnsi="Arial" w:cs="Arial"/>
          <w:sz w:val="22"/>
          <w:szCs w:val="22"/>
        </w:rPr>
        <w:t>Posiadają uprawnienia do wykonywania określonej działalności oraz wiedzę i doświadczenie w tego typu usługach, dysponują potencjałem technicznym i osobami zdolnymi do profesjonalnego wykonywania przedmiotu zamówienia.</w:t>
      </w:r>
    </w:p>
    <w:p w:rsidR="003D0183" w:rsidRPr="001D4D75" w:rsidRDefault="003D0183" w:rsidP="003D0183">
      <w:pPr>
        <w:pStyle w:val="Teksttreci0"/>
        <w:numPr>
          <w:ilvl w:val="0"/>
          <w:numId w:val="2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3" w:name="bookmark48"/>
      <w:bookmarkEnd w:id="3"/>
      <w:r w:rsidRPr="001D4D75">
        <w:rPr>
          <w:rFonts w:ascii="Arial" w:hAnsi="Arial" w:cs="Arial"/>
          <w:sz w:val="22"/>
          <w:szCs w:val="22"/>
        </w:rPr>
        <w:t>Znajdują się w sytuacji ekonomicznej i finansowej zapewniającej profesjonalne wykonanie przedmiotu zamówienia.</w:t>
      </w:r>
    </w:p>
    <w:p w:rsidR="003D0183" w:rsidRPr="001D4D75" w:rsidRDefault="003D0183" w:rsidP="003D0183">
      <w:pPr>
        <w:pStyle w:val="Teksttreci0"/>
        <w:numPr>
          <w:ilvl w:val="0"/>
          <w:numId w:val="2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4" w:name="bookmark49"/>
      <w:bookmarkEnd w:id="4"/>
      <w:r w:rsidRPr="001D4D75">
        <w:rPr>
          <w:rFonts w:ascii="Arial" w:hAnsi="Arial" w:cs="Arial"/>
          <w:sz w:val="22"/>
          <w:szCs w:val="22"/>
        </w:rPr>
        <w:t>Zobowiązują się do wykonania przedmiotu zamówienia zgodnie z wszelkimi obowiązującymi w momencie wykonywania usługi przepisami prawa, dotyczącymi przedmiotu zamówienia.</w:t>
      </w:r>
    </w:p>
    <w:p w:rsidR="001D4D75" w:rsidRPr="001D4D75" w:rsidRDefault="003D0183" w:rsidP="001D4D75">
      <w:pPr>
        <w:pStyle w:val="Teksttreci0"/>
        <w:numPr>
          <w:ilvl w:val="0"/>
          <w:numId w:val="2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lastRenderedPageBreak/>
        <w:t xml:space="preserve">Wykonali w okresie ostatnich 5 lat przed upływem terminu składania ofert przynajmniej dwie instalacje </w:t>
      </w:r>
      <w:proofErr w:type="spellStart"/>
      <w:r w:rsidRPr="001D4D75">
        <w:rPr>
          <w:rFonts w:ascii="Arial" w:hAnsi="Arial" w:cs="Arial"/>
          <w:sz w:val="22"/>
          <w:szCs w:val="22"/>
        </w:rPr>
        <w:t>edukacyjno</w:t>
      </w:r>
      <w:proofErr w:type="spellEnd"/>
      <w:r w:rsidRPr="001D4D75">
        <w:rPr>
          <w:rFonts w:ascii="Arial" w:hAnsi="Arial" w:cs="Arial"/>
          <w:sz w:val="22"/>
          <w:szCs w:val="22"/>
        </w:rPr>
        <w:t xml:space="preserve"> - ekologiczne na kwotę min. </w:t>
      </w:r>
      <w:r w:rsidR="001D4D75" w:rsidRPr="001D4D75">
        <w:rPr>
          <w:rFonts w:ascii="Arial" w:hAnsi="Arial" w:cs="Arial"/>
          <w:sz w:val="22"/>
          <w:szCs w:val="22"/>
        </w:rPr>
        <w:t>6</w:t>
      </w:r>
      <w:r w:rsidRPr="001D4D75">
        <w:rPr>
          <w:rFonts w:ascii="Arial" w:hAnsi="Arial" w:cs="Arial"/>
          <w:sz w:val="22"/>
          <w:szCs w:val="22"/>
        </w:rPr>
        <w:t>0 000,00 zł brutto każda, przez zamontowanie urządzeń edukacyjnych z elementami obrotowymi wykonanymi z użyciem litych blach aluminiowych, z grafikami lub fotografiami</w:t>
      </w:r>
      <w:r w:rsidR="001D4D75" w:rsidRPr="001D4D75">
        <w:rPr>
          <w:rFonts w:ascii="Arial" w:hAnsi="Arial" w:cs="Arial"/>
          <w:sz w:val="22"/>
          <w:szCs w:val="22"/>
        </w:rPr>
        <w:t xml:space="preserve"> </w:t>
      </w:r>
      <w:r w:rsidR="001D4D75" w:rsidRPr="001D4D75">
        <w:rPr>
          <w:rFonts w:ascii="Arial" w:hAnsi="Arial" w:cs="Arial"/>
          <w:sz w:val="22"/>
          <w:szCs w:val="22"/>
        </w:rPr>
        <w:t>wykonanymi metodą UV bezpośrednio na aluminiowe powierzchnie konstrukcyjne elementów obrotowych, z nadrukiem zabezpieczonym lakierem utwardzonym,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 są referencje bądź inne dokumenty wystawione przez podmiot, na rzecz którego dostawy lub usługi były wykonywane.</w:t>
      </w:r>
    </w:p>
    <w:p w:rsidR="001D4D75" w:rsidRPr="001D4D75" w:rsidRDefault="001D4D75" w:rsidP="001D4D75">
      <w:pPr>
        <w:pStyle w:val="Teksttreci0"/>
        <w:numPr>
          <w:ilvl w:val="0"/>
          <w:numId w:val="20"/>
        </w:numPr>
        <w:tabs>
          <w:tab w:val="left" w:pos="567"/>
        </w:tabs>
        <w:spacing w:after="2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Zamawiający wymaga, by ze względu na edukacyjny charakter ścieżki, Wykonawca zapewnił nadzór merytoryczny nad realizacją zamówienia poprzez autoryzację wszystkich tekstów oraz grafik przez osobę z wyższym wykształceniem, posiadającą tytuł doktora nauk (biologicznych, przyrodniczych, leśnych), celem zachowania poprawności i rzetelności prezentowanych treści ekologicznych.</w:t>
      </w:r>
    </w:p>
    <w:p w:rsidR="003D0183" w:rsidRPr="001D4D75" w:rsidRDefault="003D0183" w:rsidP="001D4D75">
      <w:pPr>
        <w:pStyle w:val="Zawartotabeli"/>
        <w:ind w:left="567" w:hanging="283"/>
        <w:jc w:val="both"/>
        <w:rPr>
          <w:rFonts w:ascii="Arial" w:hAnsi="Arial" w:cs="Arial"/>
          <w:b/>
          <w:sz w:val="22"/>
          <w:szCs w:val="22"/>
        </w:rPr>
      </w:pPr>
    </w:p>
    <w:p w:rsidR="00177545" w:rsidRPr="001D4D75" w:rsidRDefault="00177545" w:rsidP="00177545">
      <w:pPr>
        <w:pStyle w:val="Zawartotabeli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D4D75">
        <w:rPr>
          <w:rFonts w:ascii="Arial" w:hAnsi="Arial" w:cs="Arial"/>
          <w:b/>
          <w:sz w:val="22"/>
          <w:szCs w:val="22"/>
        </w:rPr>
        <w:t>5. Dodatkowe uwagi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1. O wynikach postępowania Zamawiający poinformuje pisemnie poprzez przedstawienie protokołu z wyboru dostawcy . </w:t>
      </w:r>
    </w:p>
    <w:p w:rsidR="00177545" w:rsidRPr="001D4D75" w:rsidRDefault="00177545" w:rsidP="000B1F27">
      <w:pPr>
        <w:pStyle w:val="Bezodstpw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2.  W niniejszym postępowaniu, rozpoznaniu cenowym, nie mają zastosowania przepisy ustawy z dnia </w:t>
      </w:r>
      <w:r w:rsidR="003D0183" w:rsidRPr="001D4D75">
        <w:rPr>
          <w:rFonts w:ascii="Arial" w:hAnsi="Arial" w:cs="Arial"/>
          <w:sz w:val="22"/>
          <w:szCs w:val="22"/>
        </w:rPr>
        <w:t>11</w:t>
      </w:r>
      <w:r w:rsidRPr="001D4D75">
        <w:rPr>
          <w:rFonts w:ascii="Arial" w:hAnsi="Arial" w:cs="Arial"/>
          <w:sz w:val="22"/>
          <w:szCs w:val="22"/>
        </w:rPr>
        <w:t xml:space="preserve"> </w:t>
      </w:r>
      <w:r w:rsidR="003D0183" w:rsidRPr="001D4D75">
        <w:rPr>
          <w:rFonts w:ascii="Arial" w:hAnsi="Arial" w:cs="Arial"/>
          <w:sz w:val="22"/>
          <w:szCs w:val="22"/>
        </w:rPr>
        <w:t>września</w:t>
      </w:r>
      <w:r w:rsidRPr="001D4D75">
        <w:rPr>
          <w:rFonts w:ascii="Arial" w:hAnsi="Arial" w:cs="Arial"/>
          <w:sz w:val="22"/>
          <w:szCs w:val="22"/>
        </w:rPr>
        <w:t xml:space="preserve"> 20</w:t>
      </w:r>
      <w:r w:rsidR="000F128D" w:rsidRPr="001D4D75">
        <w:rPr>
          <w:rFonts w:ascii="Arial" w:hAnsi="Arial" w:cs="Arial"/>
          <w:sz w:val="22"/>
          <w:szCs w:val="22"/>
        </w:rPr>
        <w:t>19</w:t>
      </w:r>
      <w:r w:rsidRPr="001D4D75">
        <w:rPr>
          <w:rFonts w:ascii="Arial" w:hAnsi="Arial" w:cs="Arial"/>
          <w:sz w:val="22"/>
          <w:szCs w:val="22"/>
        </w:rPr>
        <w:t xml:space="preserve">r. Prawo zamówień publicznych.  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_DdeLink__11560_743218361"/>
      <w:r w:rsidRPr="001D4D75">
        <w:rPr>
          <w:rFonts w:ascii="Arial" w:hAnsi="Arial" w:cs="Arial"/>
          <w:sz w:val="22"/>
          <w:szCs w:val="22"/>
        </w:rPr>
        <w:t>3.</w:t>
      </w:r>
      <w:bookmarkEnd w:id="5"/>
      <w:r w:rsidRPr="001D4D75">
        <w:rPr>
          <w:rFonts w:ascii="Arial" w:hAnsi="Arial" w:cs="Arial"/>
          <w:sz w:val="22"/>
          <w:szCs w:val="22"/>
        </w:rPr>
        <w:t xml:space="preserve">  Zamawiający ma prawo odrzucić ofertę bez podania przyczyny.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4. Niniejsze zapytanie ofertowe nie stanowi zobowiązania Zamawiającego do zawarcia umowy. Zamawiający zastrzega sobie możliwość unieważnienia postępowania bez podania przyczyn. W przypadku unieważnienia postępowania, Zamawiający nie ponosi kosztów postępowania. Zamawiający może odstąpić od podpisania umowy bez podania uzasadnienia tej decyzji.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5. Zamawiający zastrzega sobie, po otwarciu ofert możliwość dalszych negocjacji z Dostawcami.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6. Zamawiający zastrzega sobie prawo do zwrócenia się do Dostawcy o dostarczenie kart katalogowych proponowanych urządzeń.  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>6. Zamawiający jest uprawniony do wyboru kolejnej najkorzystniejszej oferty w przypadku, gdy Dostawca, którego oferta została uznana za najkorzystniejszą, odmówił podpisania umowy lub gdyby podpisanie umowy z takim Dostawcą stało się niemożliwe z innych przyczyn.</w:t>
      </w:r>
    </w:p>
    <w:p w:rsidR="00177545" w:rsidRPr="001D4D75" w:rsidRDefault="00177545" w:rsidP="000B1F27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D75">
        <w:rPr>
          <w:rFonts w:ascii="Arial" w:hAnsi="Arial" w:cs="Arial"/>
          <w:sz w:val="22"/>
          <w:szCs w:val="22"/>
        </w:rPr>
        <w:t xml:space="preserve">7. W postepowaniu o udzielenie zamówienia, oświadczenia, wnioski, zawiadomienia oraz informacje Zamawiający i Dostawcy przekazują pisemnie, faksem lub drogą elektroniczną. </w:t>
      </w:r>
    </w:p>
    <w:p w:rsidR="00177545" w:rsidRPr="001D4D75" w:rsidRDefault="00177545" w:rsidP="000B1F2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77545" w:rsidRPr="00F45A0B" w:rsidRDefault="00177545" w:rsidP="00177545">
      <w:pPr>
        <w:jc w:val="both"/>
        <w:rPr>
          <w:rFonts w:ascii="Arial" w:hAnsi="Arial" w:cs="Arial"/>
          <w:u w:val="single"/>
        </w:rPr>
      </w:pPr>
      <w:r w:rsidRPr="00F45A0B">
        <w:rPr>
          <w:rFonts w:ascii="Arial" w:hAnsi="Arial" w:cs="Arial"/>
          <w:u w:val="single"/>
        </w:rPr>
        <w:t>W załączeniu:</w:t>
      </w:r>
    </w:p>
    <w:p w:rsidR="00177545" w:rsidRPr="00F45A0B" w:rsidRDefault="00177545" w:rsidP="00177545">
      <w:pPr>
        <w:jc w:val="both"/>
        <w:rPr>
          <w:rFonts w:ascii="Arial" w:hAnsi="Arial" w:cs="Arial"/>
          <w:u w:val="single"/>
        </w:rPr>
      </w:pPr>
    </w:p>
    <w:p w:rsidR="00177545" w:rsidRPr="00E3497A" w:rsidRDefault="00177545" w:rsidP="00177545">
      <w:pPr>
        <w:numPr>
          <w:ilvl w:val="0"/>
          <w:numId w:val="1"/>
        </w:num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3497A">
        <w:rPr>
          <w:rFonts w:ascii="Arial" w:hAnsi="Arial" w:cs="Arial"/>
          <w:sz w:val="22"/>
          <w:szCs w:val="22"/>
        </w:rPr>
        <w:t>Formularz oferty – załącznik nr 1</w:t>
      </w:r>
    </w:p>
    <w:p w:rsidR="00177545" w:rsidRPr="00E3497A" w:rsidRDefault="00177545" w:rsidP="00177545">
      <w:pPr>
        <w:numPr>
          <w:ilvl w:val="0"/>
          <w:numId w:val="1"/>
        </w:num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3497A">
        <w:rPr>
          <w:rFonts w:ascii="Arial" w:hAnsi="Arial" w:cs="Arial"/>
          <w:sz w:val="22"/>
          <w:szCs w:val="22"/>
        </w:rPr>
        <w:t>Opis przedmiotu zamówienia – załącznik nr 2</w:t>
      </w:r>
    </w:p>
    <w:p w:rsidR="00177545" w:rsidRPr="00E3497A" w:rsidRDefault="00177545" w:rsidP="00177545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3497A">
        <w:rPr>
          <w:rFonts w:ascii="Arial" w:hAnsi="Arial" w:cs="Arial"/>
          <w:sz w:val="22"/>
          <w:szCs w:val="22"/>
        </w:rPr>
        <w:t xml:space="preserve">      Wzór Umowy  - załącznik nr 3</w:t>
      </w:r>
    </w:p>
    <w:p w:rsidR="00177545" w:rsidRPr="00E3497A" w:rsidRDefault="00177545" w:rsidP="00177545">
      <w:pPr>
        <w:rPr>
          <w:rFonts w:ascii="Arial" w:hAnsi="Arial" w:cs="Arial"/>
          <w:sz w:val="22"/>
          <w:szCs w:val="22"/>
        </w:rPr>
      </w:pPr>
      <w:r w:rsidRPr="00E3497A">
        <w:rPr>
          <w:rFonts w:ascii="Arial" w:hAnsi="Arial" w:cs="Arial"/>
          <w:sz w:val="22"/>
          <w:szCs w:val="22"/>
        </w:rPr>
        <w:t xml:space="preserve"> </w:t>
      </w:r>
      <w:r w:rsidR="00F625C3" w:rsidRPr="00E3497A">
        <w:rPr>
          <w:rFonts w:ascii="Arial" w:hAnsi="Arial" w:cs="Arial"/>
          <w:sz w:val="22"/>
          <w:szCs w:val="22"/>
        </w:rPr>
        <w:t xml:space="preserve">     Uproszczony kosztorys – załącznik nr 4</w:t>
      </w:r>
    </w:p>
    <w:p w:rsidR="00177545" w:rsidRPr="00E3497A" w:rsidRDefault="00F625C3" w:rsidP="00177545">
      <w:pPr>
        <w:rPr>
          <w:rFonts w:ascii="Arial" w:hAnsi="Arial" w:cs="Arial"/>
          <w:sz w:val="22"/>
          <w:szCs w:val="22"/>
        </w:rPr>
      </w:pPr>
      <w:r w:rsidRPr="00E3497A">
        <w:rPr>
          <w:rFonts w:ascii="Arial" w:hAnsi="Arial" w:cs="Arial"/>
          <w:sz w:val="22"/>
          <w:szCs w:val="22"/>
        </w:rPr>
        <w:t xml:space="preserve">      Wykaz wykonanych dostaw – załącznik nr 5</w:t>
      </w:r>
    </w:p>
    <w:p w:rsidR="00E3497A" w:rsidRDefault="00E3497A" w:rsidP="00177545">
      <w:pPr>
        <w:rPr>
          <w:rFonts w:ascii="Arial" w:hAnsi="Arial" w:cs="Arial"/>
          <w:sz w:val="22"/>
          <w:szCs w:val="22"/>
        </w:rPr>
      </w:pPr>
    </w:p>
    <w:p w:rsidR="00177545" w:rsidRPr="00E3497A" w:rsidRDefault="00177545" w:rsidP="00177545">
      <w:pPr>
        <w:rPr>
          <w:rFonts w:ascii="Arial" w:hAnsi="Arial" w:cs="Arial"/>
          <w:sz w:val="22"/>
          <w:szCs w:val="22"/>
        </w:rPr>
      </w:pPr>
      <w:r w:rsidRPr="00E3497A">
        <w:rPr>
          <w:rFonts w:ascii="Arial" w:hAnsi="Arial" w:cs="Arial"/>
          <w:sz w:val="22"/>
          <w:szCs w:val="22"/>
        </w:rPr>
        <w:t xml:space="preserve">Sporządził: </w:t>
      </w:r>
      <w:r w:rsidRPr="00E3497A">
        <w:rPr>
          <w:rFonts w:ascii="Arial" w:hAnsi="Arial" w:cs="Arial"/>
          <w:sz w:val="22"/>
          <w:szCs w:val="22"/>
        </w:rPr>
        <w:tab/>
        <w:t xml:space="preserve">Walecki Jacek, </w:t>
      </w:r>
    </w:p>
    <w:p w:rsidR="00177545" w:rsidRPr="00E3497A" w:rsidRDefault="00177545" w:rsidP="00177545">
      <w:pPr>
        <w:ind w:left="708" w:firstLine="708"/>
        <w:rPr>
          <w:rFonts w:ascii="Arial" w:hAnsi="Arial" w:cs="Arial"/>
          <w:sz w:val="22"/>
          <w:szCs w:val="22"/>
        </w:rPr>
      </w:pPr>
      <w:r w:rsidRPr="00E3497A">
        <w:rPr>
          <w:rFonts w:ascii="Arial" w:hAnsi="Arial" w:cs="Arial"/>
          <w:sz w:val="22"/>
          <w:szCs w:val="22"/>
        </w:rPr>
        <w:t xml:space="preserve">tel. 25 </w:t>
      </w:r>
      <w:r w:rsidR="00F55348" w:rsidRPr="00E3497A">
        <w:rPr>
          <w:rFonts w:ascii="Arial" w:hAnsi="Arial" w:cs="Arial"/>
          <w:sz w:val="22"/>
          <w:szCs w:val="22"/>
        </w:rPr>
        <w:t>6859866</w:t>
      </w:r>
    </w:p>
    <w:p w:rsidR="00177545" w:rsidRPr="00E3497A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F45A0B" w:rsidRDefault="00177545" w:rsidP="00177545">
      <w:pPr>
        <w:rPr>
          <w:rFonts w:ascii="Arial" w:hAnsi="Arial" w:cs="Arial"/>
        </w:rPr>
      </w:pPr>
    </w:p>
    <w:p w:rsidR="00177545" w:rsidRDefault="00177545" w:rsidP="00177545">
      <w:pPr>
        <w:pStyle w:val="Zawartotabeli"/>
        <w:spacing w:line="360" w:lineRule="auto"/>
        <w:jc w:val="right"/>
        <w:rPr>
          <w:rFonts w:ascii="Arial" w:hAnsi="Arial" w:cs="Arial"/>
        </w:rPr>
      </w:pPr>
    </w:p>
    <w:p w:rsidR="00177545" w:rsidRDefault="00177545" w:rsidP="00177545">
      <w:pPr>
        <w:pStyle w:val="Zawartotabeli"/>
        <w:spacing w:line="360" w:lineRule="auto"/>
        <w:jc w:val="right"/>
        <w:rPr>
          <w:rFonts w:ascii="Arial" w:hAnsi="Arial" w:cs="Arial"/>
        </w:rPr>
      </w:pPr>
    </w:p>
    <w:p w:rsidR="00177545" w:rsidRDefault="00177545" w:rsidP="00177545">
      <w:pPr>
        <w:pStyle w:val="Zawartotabeli"/>
        <w:spacing w:line="360" w:lineRule="auto"/>
        <w:rPr>
          <w:rFonts w:ascii="Arial" w:hAnsi="Arial" w:cs="Arial"/>
        </w:rPr>
      </w:pPr>
    </w:p>
    <w:p w:rsidR="00177545" w:rsidRDefault="00177545" w:rsidP="00177545">
      <w:pPr>
        <w:pStyle w:val="Zawartotabeli"/>
        <w:spacing w:line="360" w:lineRule="auto"/>
        <w:rPr>
          <w:rFonts w:ascii="Arial" w:hAnsi="Arial" w:cs="Arial"/>
        </w:rPr>
      </w:pPr>
    </w:p>
    <w:p w:rsidR="000B1F27" w:rsidRDefault="000B1F27" w:rsidP="00177545">
      <w:pPr>
        <w:pStyle w:val="Zawartotabeli"/>
        <w:spacing w:line="360" w:lineRule="auto"/>
        <w:rPr>
          <w:rFonts w:ascii="Arial" w:hAnsi="Arial" w:cs="Arial"/>
        </w:rPr>
      </w:pPr>
    </w:p>
    <w:p w:rsidR="000B1F27" w:rsidRDefault="000B1F27" w:rsidP="00177545">
      <w:pPr>
        <w:pStyle w:val="Zawartotabeli"/>
        <w:spacing w:line="360" w:lineRule="auto"/>
        <w:rPr>
          <w:rFonts w:ascii="Arial" w:hAnsi="Arial" w:cs="Arial"/>
        </w:rPr>
      </w:pPr>
    </w:p>
    <w:p w:rsidR="000B1F27" w:rsidRDefault="000B1F27" w:rsidP="00177545">
      <w:pPr>
        <w:pStyle w:val="Zawartotabeli"/>
        <w:spacing w:line="360" w:lineRule="auto"/>
        <w:rPr>
          <w:rFonts w:ascii="Arial" w:hAnsi="Arial" w:cs="Arial"/>
        </w:rPr>
      </w:pPr>
    </w:p>
    <w:p w:rsidR="00177545" w:rsidRDefault="00177545" w:rsidP="00177545">
      <w:pPr>
        <w:pStyle w:val="Zawartotabeli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RG.2151.</w:t>
      </w:r>
      <w:r w:rsidR="00FF0FE2">
        <w:rPr>
          <w:rFonts w:ascii="Arial" w:hAnsi="Arial" w:cs="Arial"/>
        </w:rPr>
        <w:t>18</w:t>
      </w:r>
      <w:r>
        <w:rPr>
          <w:rFonts w:ascii="Arial" w:hAnsi="Arial" w:cs="Arial"/>
        </w:rPr>
        <w:t>.20</w:t>
      </w:r>
      <w:r w:rsidR="00FF0FE2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:rsidR="00177545" w:rsidRPr="00F45A0B" w:rsidRDefault="00177545" w:rsidP="00177545">
      <w:pPr>
        <w:pStyle w:val="Zawartotabeli"/>
        <w:spacing w:line="360" w:lineRule="auto"/>
        <w:jc w:val="right"/>
        <w:rPr>
          <w:rFonts w:ascii="Arial" w:hAnsi="Arial" w:cs="Arial"/>
        </w:rPr>
      </w:pPr>
      <w:r w:rsidRPr="00F45A0B">
        <w:rPr>
          <w:rFonts w:ascii="Arial" w:hAnsi="Arial" w:cs="Arial"/>
        </w:rPr>
        <w:t>Załącznik Nr 1 do zapytania ofertowego</w:t>
      </w:r>
    </w:p>
    <w:p w:rsidR="00177545" w:rsidRPr="00F45A0B" w:rsidRDefault="00177545" w:rsidP="00177545">
      <w:pPr>
        <w:pStyle w:val="Zawartotabeli"/>
        <w:spacing w:line="360" w:lineRule="auto"/>
        <w:jc w:val="center"/>
        <w:rPr>
          <w:rFonts w:ascii="Arial" w:hAnsi="Arial" w:cs="Arial"/>
        </w:rPr>
      </w:pPr>
    </w:p>
    <w:p w:rsidR="00177545" w:rsidRPr="00F45A0B" w:rsidRDefault="00177545" w:rsidP="00177545">
      <w:pPr>
        <w:pStyle w:val="Zawartotabeli"/>
        <w:spacing w:line="360" w:lineRule="auto"/>
        <w:jc w:val="center"/>
        <w:rPr>
          <w:rFonts w:ascii="Arial" w:hAnsi="Arial" w:cs="Arial"/>
        </w:rPr>
      </w:pPr>
    </w:p>
    <w:p w:rsidR="00177545" w:rsidRPr="005E5B35" w:rsidRDefault="00177545" w:rsidP="00177545">
      <w:pPr>
        <w:pStyle w:val="Zawartotabeli"/>
        <w:spacing w:line="360" w:lineRule="auto"/>
        <w:jc w:val="center"/>
        <w:rPr>
          <w:rFonts w:ascii="Arial" w:hAnsi="Arial" w:cs="Arial"/>
          <w:b/>
        </w:rPr>
      </w:pPr>
      <w:r w:rsidRPr="005E5B35">
        <w:rPr>
          <w:rFonts w:ascii="Arial" w:hAnsi="Arial" w:cs="Arial"/>
          <w:b/>
        </w:rPr>
        <w:t>FORMULARZ OFERTOWY</w:t>
      </w:r>
    </w:p>
    <w:p w:rsidR="00177545" w:rsidRPr="00F45A0B" w:rsidRDefault="00177545" w:rsidP="00177545">
      <w:pPr>
        <w:pStyle w:val="Zawartotabeli"/>
        <w:spacing w:line="360" w:lineRule="auto"/>
        <w:jc w:val="center"/>
        <w:rPr>
          <w:rFonts w:ascii="Arial" w:hAnsi="Arial" w:cs="Arial"/>
        </w:rPr>
      </w:pPr>
    </w:p>
    <w:p w:rsidR="00FF0FE2" w:rsidRPr="00F45A0B" w:rsidRDefault="00177545" w:rsidP="00FF0FE2">
      <w:pPr>
        <w:widowControl/>
        <w:suppressAutoHyphens w:val="0"/>
        <w:jc w:val="center"/>
        <w:rPr>
          <w:rFonts w:ascii="Arial" w:hAnsi="Arial" w:cs="Arial"/>
        </w:rPr>
      </w:pPr>
      <w:r w:rsidRPr="00F45A0B">
        <w:rPr>
          <w:rFonts w:ascii="Arial" w:hAnsi="Arial" w:cs="Arial"/>
          <w:b/>
          <w:bCs/>
        </w:rPr>
        <w:t xml:space="preserve">dotyczący zadania </w:t>
      </w:r>
      <w:proofErr w:type="spellStart"/>
      <w:r w:rsidRPr="00F45A0B">
        <w:rPr>
          <w:rFonts w:ascii="Arial" w:hAnsi="Arial" w:cs="Arial"/>
          <w:b/>
          <w:bCs/>
        </w:rPr>
        <w:t>pn</w:t>
      </w:r>
      <w:proofErr w:type="spellEnd"/>
      <w:r w:rsidRPr="00F45A0B">
        <w:rPr>
          <w:rFonts w:ascii="Arial" w:hAnsi="Arial" w:cs="Arial"/>
          <w:b/>
          <w:bCs/>
        </w:rPr>
        <w:t>: „</w:t>
      </w:r>
      <w:r>
        <w:rPr>
          <w:rFonts w:ascii="Arial" w:hAnsi="Arial" w:cs="Arial"/>
          <w:b/>
          <w:bCs/>
        </w:rPr>
        <w:t>D</w:t>
      </w:r>
      <w:r w:rsidRPr="00F45A0B">
        <w:rPr>
          <w:rFonts w:ascii="Arial" w:hAnsi="Arial" w:cs="Arial"/>
          <w:b/>
          <w:bCs/>
        </w:rPr>
        <w:t>ostaw</w:t>
      </w:r>
      <w:r>
        <w:rPr>
          <w:rFonts w:ascii="Arial" w:hAnsi="Arial" w:cs="Arial"/>
          <w:b/>
          <w:bCs/>
        </w:rPr>
        <w:t>a</w:t>
      </w:r>
      <w:r w:rsidRPr="00F45A0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urządzeń </w:t>
      </w:r>
      <w:r w:rsidR="00FF0FE2">
        <w:rPr>
          <w:rFonts w:ascii="Arial" w:hAnsi="Arial" w:cs="Arial"/>
          <w:b/>
          <w:bCs/>
        </w:rPr>
        <w:t xml:space="preserve">edukacyjnych w ramach zadania </w:t>
      </w:r>
      <w:proofErr w:type="spellStart"/>
      <w:r w:rsidR="00FF0FE2">
        <w:rPr>
          <w:rFonts w:ascii="Arial" w:hAnsi="Arial" w:cs="Arial"/>
          <w:b/>
          <w:bCs/>
        </w:rPr>
        <w:t>pn</w:t>
      </w:r>
      <w:proofErr w:type="spellEnd"/>
      <w:r w:rsidR="00FF0FE2">
        <w:rPr>
          <w:rFonts w:ascii="Arial" w:hAnsi="Arial" w:cs="Arial"/>
          <w:b/>
          <w:bCs/>
        </w:rPr>
        <w:t>:</w:t>
      </w:r>
      <w:r w:rsidR="00FF0FE2" w:rsidRPr="00FF0FE2">
        <w:rPr>
          <w:rFonts w:ascii="Arial" w:hAnsi="Arial" w:cs="Arial"/>
          <w:b/>
          <w:bCs/>
        </w:rPr>
        <w:t xml:space="preserve"> </w:t>
      </w:r>
      <w:r w:rsidR="00FF0FE2">
        <w:rPr>
          <w:rFonts w:ascii="Arial" w:hAnsi="Arial" w:cs="Arial"/>
          <w:b/>
          <w:bCs/>
        </w:rPr>
        <w:t>Tworzenie ścieżki edukacyjnej w Gminie Borowie w miejscowości Słup Pierwszy.</w:t>
      </w:r>
    </w:p>
    <w:p w:rsidR="00177545" w:rsidRPr="00F45A0B" w:rsidRDefault="00177545" w:rsidP="00FF0FE2">
      <w:pPr>
        <w:widowControl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177545" w:rsidRPr="00F45A0B" w:rsidRDefault="00177545" w:rsidP="00177545">
      <w:pPr>
        <w:widowControl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.</w:t>
      </w:r>
    </w:p>
    <w:p w:rsidR="00177545" w:rsidRPr="00F45A0B" w:rsidRDefault="00177545" w:rsidP="00177545">
      <w:pPr>
        <w:pStyle w:val="Zawartotabeli"/>
        <w:spacing w:line="360" w:lineRule="auto"/>
        <w:rPr>
          <w:rFonts w:ascii="Arial" w:hAnsi="Arial" w:cs="Arial"/>
        </w:rPr>
      </w:pP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1. Nazwa i adres Wykonawcy:</w:t>
      </w: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Nazwa ……………………………………………………………………………………….</w:t>
      </w: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Adres…………………………………………………………………………………………..</w:t>
      </w: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NIP ……………………………………………………………………………………………</w:t>
      </w: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Email: …………………………………………………………………………………………</w:t>
      </w: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Tel. …………………………………………………………………………………………….</w:t>
      </w: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2. Oferuję wykonanie przedmiotu zamówienia z</w:t>
      </w:r>
      <w:r w:rsidRPr="00F45A0B">
        <w:rPr>
          <w:rFonts w:ascii="Arial" w:hAnsi="Arial" w:cs="Arial"/>
          <w:bCs/>
          <w:lang w:eastAsia="pl-PL"/>
        </w:rPr>
        <w:t>a kwotę:</w:t>
      </w: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  <w:iCs/>
        </w:rPr>
        <w:t xml:space="preserve">brutto </w:t>
      </w:r>
      <w:r w:rsidRPr="00F45A0B">
        <w:rPr>
          <w:rFonts w:ascii="Arial" w:hAnsi="Arial" w:cs="Arial"/>
          <w:b/>
          <w:iCs/>
        </w:rPr>
        <w:t>……....</w:t>
      </w:r>
      <w:r w:rsidRPr="00F45A0B">
        <w:rPr>
          <w:rFonts w:ascii="Arial" w:hAnsi="Arial" w:cs="Arial"/>
          <w:iCs/>
        </w:rPr>
        <w:t xml:space="preserve"> zł (słownie: …………………………) w tym podatek VAT w wysokości ……. % co stanowi kwotę: .......................... zł, wartość usług bez podatku VAT (netto) wynosi: </w:t>
      </w:r>
      <w:r w:rsidRPr="00F45A0B">
        <w:rPr>
          <w:rFonts w:ascii="Arial" w:hAnsi="Arial" w:cs="Arial"/>
          <w:b/>
          <w:iCs/>
        </w:rPr>
        <w:t xml:space="preserve">…............ </w:t>
      </w:r>
      <w:r w:rsidRPr="00F45A0B">
        <w:rPr>
          <w:rFonts w:ascii="Arial" w:hAnsi="Arial" w:cs="Arial"/>
          <w:iCs/>
        </w:rPr>
        <w:t>zł (słownie: …………………………………………………….).</w:t>
      </w: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</w:p>
    <w:p w:rsidR="00177545" w:rsidRPr="00F45A0B" w:rsidRDefault="00177545" w:rsidP="00177545">
      <w:pPr>
        <w:pStyle w:val="Zawartotabeli"/>
        <w:spacing w:line="360" w:lineRule="auto"/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3. Przedmiot zamówienia zrealizuję samodzielnie.</w:t>
      </w:r>
    </w:p>
    <w:p w:rsidR="00177545" w:rsidRPr="00F45A0B" w:rsidRDefault="00177545" w:rsidP="00177545">
      <w:pPr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4. Termin realizacji zamówienia</w:t>
      </w:r>
      <w:r w:rsidR="00E3497A">
        <w:rPr>
          <w:rFonts w:ascii="Arial" w:hAnsi="Arial" w:cs="Arial"/>
        </w:rPr>
        <w:t xml:space="preserve"> łącznie zorganizowaniem pikniku</w:t>
      </w:r>
      <w:r w:rsidRPr="00F45A0B">
        <w:rPr>
          <w:rFonts w:ascii="Arial" w:hAnsi="Arial" w:cs="Arial"/>
        </w:rPr>
        <w:t xml:space="preserve">: </w:t>
      </w:r>
      <w:r w:rsidR="006D063F">
        <w:rPr>
          <w:rFonts w:ascii="Arial" w:hAnsi="Arial" w:cs="Arial"/>
          <w:b/>
        </w:rPr>
        <w:t>04</w:t>
      </w:r>
      <w:r w:rsidRPr="00F45A0B">
        <w:rPr>
          <w:rFonts w:ascii="Arial" w:hAnsi="Arial" w:cs="Arial"/>
          <w:b/>
        </w:rPr>
        <w:t>.0</w:t>
      </w:r>
      <w:r w:rsidR="000B1F27">
        <w:rPr>
          <w:rFonts w:ascii="Arial" w:hAnsi="Arial" w:cs="Arial"/>
          <w:b/>
        </w:rPr>
        <w:t>6</w:t>
      </w:r>
      <w:r w:rsidRPr="00F45A0B">
        <w:rPr>
          <w:rFonts w:ascii="Arial" w:hAnsi="Arial" w:cs="Arial"/>
        </w:rPr>
        <w:t>.</w:t>
      </w:r>
      <w:r w:rsidRPr="00F45A0B">
        <w:rPr>
          <w:rFonts w:ascii="Arial" w:hAnsi="Arial" w:cs="Arial"/>
          <w:b/>
          <w:bCs/>
        </w:rPr>
        <w:t>20</w:t>
      </w:r>
      <w:r w:rsidR="00FF0FE2">
        <w:rPr>
          <w:rFonts w:ascii="Arial" w:hAnsi="Arial" w:cs="Arial"/>
          <w:b/>
          <w:bCs/>
        </w:rPr>
        <w:t>2</w:t>
      </w:r>
      <w:r w:rsidR="000B1F27">
        <w:rPr>
          <w:rFonts w:ascii="Arial" w:hAnsi="Arial" w:cs="Arial"/>
          <w:b/>
          <w:bCs/>
        </w:rPr>
        <w:t>2</w:t>
      </w:r>
      <w:r w:rsidRPr="00F45A0B">
        <w:rPr>
          <w:rFonts w:ascii="Arial" w:hAnsi="Arial" w:cs="Arial"/>
          <w:b/>
          <w:bCs/>
        </w:rPr>
        <w:t xml:space="preserve"> roku.</w:t>
      </w:r>
    </w:p>
    <w:p w:rsidR="00177545" w:rsidRPr="00F45A0B" w:rsidRDefault="00177545" w:rsidP="00177545">
      <w:pPr>
        <w:jc w:val="both"/>
        <w:rPr>
          <w:rFonts w:ascii="Arial" w:hAnsi="Arial" w:cs="Arial"/>
          <w:b/>
          <w:bCs/>
        </w:rPr>
      </w:pPr>
    </w:p>
    <w:p w:rsidR="00177545" w:rsidRPr="00F45A0B" w:rsidRDefault="00177545" w:rsidP="00177545">
      <w:pPr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5. Udzielamy gwarancji na okres </w:t>
      </w:r>
      <w:r w:rsidRPr="00F45A0B">
        <w:rPr>
          <w:rFonts w:ascii="Arial" w:hAnsi="Arial" w:cs="Arial"/>
          <w:b/>
          <w:bCs/>
        </w:rPr>
        <w:t>…. miesięcy</w:t>
      </w:r>
      <w:r w:rsidRPr="00F45A0B">
        <w:rPr>
          <w:rFonts w:ascii="Arial" w:hAnsi="Arial" w:cs="Arial"/>
        </w:rPr>
        <w:t>, licząc od daty końcowego, protokolarnego odbioru przedmiotu zamówienia.</w:t>
      </w:r>
    </w:p>
    <w:p w:rsidR="00177545" w:rsidRPr="00F45A0B" w:rsidRDefault="00177545" w:rsidP="00177545">
      <w:pPr>
        <w:jc w:val="both"/>
        <w:rPr>
          <w:rFonts w:ascii="Arial" w:hAnsi="Arial" w:cs="Arial"/>
        </w:rPr>
      </w:pPr>
    </w:p>
    <w:p w:rsidR="00177545" w:rsidRPr="00F45A0B" w:rsidRDefault="00177545" w:rsidP="00177545">
      <w:pPr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6. Oświadczamy, że zdobyliśmy konieczne informacje, potrzebne do właściwego wykonania zamówienia.</w:t>
      </w:r>
    </w:p>
    <w:p w:rsidR="00177545" w:rsidRPr="00F45A0B" w:rsidRDefault="00177545" w:rsidP="00177545">
      <w:pPr>
        <w:jc w:val="both"/>
        <w:rPr>
          <w:rFonts w:ascii="Arial" w:hAnsi="Arial" w:cs="Arial"/>
        </w:rPr>
      </w:pPr>
    </w:p>
    <w:p w:rsidR="00177545" w:rsidRPr="00F45A0B" w:rsidRDefault="00177545" w:rsidP="00177545">
      <w:pPr>
        <w:jc w:val="both"/>
        <w:rPr>
          <w:rFonts w:ascii="Arial" w:hAnsi="Arial" w:cs="Arial"/>
        </w:rPr>
      </w:pPr>
      <w:r w:rsidRPr="00F45A0B">
        <w:rPr>
          <w:rFonts w:ascii="Arial" w:hAnsi="Arial" w:cs="Arial"/>
        </w:rPr>
        <w:t>7. Termin płatności faktury do 21 dni od daty jej dostarczenia do siedziby Zamawiającego, po protokolarnym odbiorze zamówienia.</w:t>
      </w:r>
    </w:p>
    <w:p w:rsidR="00177545" w:rsidRPr="00F45A0B" w:rsidRDefault="00177545" w:rsidP="00177545">
      <w:pPr>
        <w:jc w:val="both"/>
        <w:rPr>
          <w:rFonts w:ascii="Arial" w:hAnsi="Arial" w:cs="Arial"/>
        </w:rPr>
      </w:pPr>
    </w:p>
    <w:p w:rsidR="00177545" w:rsidRPr="00F45A0B" w:rsidRDefault="00177545" w:rsidP="00177545">
      <w:pPr>
        <w:rPr>
          <w:rFonts w:ascii="Arial" w:hAnsi="Arial" w:cs="Arial"/>
        </w:rPr>
      </w:pPr>
    </w:p>
    <w:p w:rsidR="00177545" w:rsidRPr="00F45A0B" w:rsidRDefault="00177545" w:rsidP="00177545">
      <w:pPr>
        <w:rPr>
          <w:rFonts w:ascii="Arial" w:hAnsi="Arial" w:cs="Arial"/>
        </w:rPr>
      </w:pPr>
    </w:p>
    <w:p w:rsidR="00177545" w:rsidRPr="00F45A0B" w:rsidRDefault="00177545" w:rsidP="00177545">
      <w:pPr>
        <w:rPr>
          <w:rFonts w:ascii="Arial" w:hAnsi="Arial" w:cs="Arial"/>
        </w:rPr>
      </w:pPr>
    </w:p>
    <w:p w:rsidR="00177545" w:rsidRPr="00F45A0B" w:rsidRDefault="00177545" w:rsidP="00177545">
      <w:pPr>
        <w:rPr>
          <w:rFonts w:ascii="Arial" w:hAnsi="Arial" w:cs="Arial"/>
        </w:rPr>
      </w:pPr>
    </w:p>
    <w:p w:rsidR="00177545" w:rsidRPr="00F45A0B" w:rsidRDefault="00177545" w:rsidP="00177545">
      <w:pPr>
        <w:rPr>
          <w:rFonts w:ascii="Arial" w:hAnsi="Arial" w:cs="Arial"/>
        </w:rPr>
      </w:pPr>
    </w:p>
    <w:p w:rsidR="00177545" w:rsidRPr="00F45A0B" w:rsidRDefault="00177545" w:rsidP="00177545">
      <w:pPr>
        <w:rPr>
          <w:rFonts w:ascii="Arial" w:hAnsi="Arial" w:cs="Arial"/>
        </w:rPr>
      </w:pPr>
    </w:p>
    <w:p w:rsidR="00177545" w:rsidRPr="00F45A0B" w:rsidRDefault="00177545" w:rsidP="00177545">
      <w:pPr>
        <w:rPr>
          <w:rFonts w:ascii="Arial" w:hAnsi="Arial" w:cs="Arial"/>
        </w:rPr>
      </w:pP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</w:r>
      <w:r w:rsidRPr="00F45A0B">
        <w:rPr>
          <w:rFonts w:ascii="Arial" w:hAnsi="Arial" w:cs="Arial"/>
        </w:rPr>
        <w:tab/>
        <w:t>…...…………………………………………</w:t>
      </w:r>
    </w:p>
    <w:p w:rsidR="00177545" w:rsidRPr="00F45A0B" w:rsidRDefault="00177545" w:rsidP="00177545">
      <w:pPr>
        <w:ind w:left="1416" w:firstLine="708"/>
        <w:jc w:val="center"/>
        <w:rPr>
          <w:rFonts w:ascii="Arial" w:hAnsi="Arial" w:cs="Arial"/>
        </w:rPr>
      </w:pPr>
      <w:r w:rsidRPr="00F45A0B">
        <w:rPr>
          <w:rFonts w:ascii="Arial" w:hAnsi="Arial" w:cs="Arial"/>
        </w:rPr>
        <w:t>/podpis osób upoważnionych do występowania w imieniu firmy/</w:t>
      </w:r>
    </w:p>
    <w:p w:rsidR="00177545" w:rsidRPr="00F45A0B" w:rsidRDefault="00177545" w:rsidP="00177545">
      <w:pPr>
        <w:jc w:val="center"/>
        <w:rPr>
          <w:rFonts w:ascii="Arial" w:hAnsi="Arial" w:cs="Arial"/>
        </w:rPr>
      </w:pPr>
      <w:r w:rsidRPr="00F45A0B">
        <w:rPr>
          <w:rFonts w:ascii="Arial" w:hAnsi="Arial" w:cs="Arial"/>
        </w:rPr>
        <w:t xml:space="preserve"> </w:t>
      </w:r>
    </w:p>
    <w:p w:rsidR="00177545" w:rsidRPr="00F45A0B" w:rsidRDefault="00177545" w:rsidP="00177545">
      <w:pPr>
        <w:jc w:val="center"/>
        <w:rPr>
          <w:rFonts w:ascii="Arial" w:hAnsi="Arial" w:cs="Arial"/>
        </w:rPr>
      </w:pPr>
    </w:p>
    <w:p w:rsidR="00177545" w:rsidRPr="00F45A0B" w:rsidRDefault="00177545" w:rsidP="00177545">
      <w:pPr>
        <w:jc w:val="right"/>
        <w:rPr>
          <w:rFonts w:ascii="Arial" w:hAnsi="Arial" w:cs="Arial"/>
        </w:rPr>
      </w:pPr>
      <w:r w:rsidRPr="00F45A0B">
        <w:rPr>
          <w:rFonts w:ascii="Arial" w:hAnsi="Arial" w:cs="Arial"/>
        </w:rPr>
        <w:lastRenderedPageBreak/>
        <w:t>Załącznik nr 2 do zapytania ofertowego</w:t>
      </w:r>
    </w:p>
    <w:p w:rsidR="00177545" w:rsidRPr="00F45A0B" w:rsidRDefault="00177545" w:rsidP="00177545">
      <w:pPr>
        <w:jc w:val="center"/>
        <w:rPr>
          <w:rFonts w:ascii="Arial" w:hAnsi="Arial" w:cs="Arial"/>
        </w:rPr>
      </w:pPr>
    </w:p>
    <w:p w:rsidR="00177545" w:rsidRDefault="00177545" w:rsidP="00177545">
      <w:pPr>
        <w:jc w:val="center"/>
        <w:rPr>
          <w:rFonts w:ascii="Arial" w:hAnsi="Arial" w:cs="Arial"/>
        </w:rPr>
      </w:pPr>
    </w:p>
    <w:p w:rsidR="001A33D4" w:rsidRDefault="001A33D4" w:rsidP="00177545">
      <w:pPr>
        <w:jc w:val="center"/>
        <w:rPr>
          <w:rFonts w:ascii="Arial" w:hAnsi="Arial" w:cs="Arial"/>
        </w:rPr>
      </w:pPr>
    </w:p>
    <w:p w:rsidR="001A33D4" w:rsidRDefault="001A33D4" w:rsidP="00177545">
      <w:pPr>
        <w:jc w:val="center"/>
        <w:rPr>
          <w:rFonts w:ascii="Arial" w:hAnsi="Arial" w:cs="Arial"/>
        </w:rPr>
      </w:pPr>
    </w:p>
    <w:p w:rsidR="001A33D4" w:rsidRDefault="001A33D4" w:rsidP="00177545">
      <w:pPr>
        <w:jc w:val="center"/>
        <w:rPr>
          <w:rFonts w:ascii="Arial" w:hAnsi="Arial" w:cs="Arial"/>
        </w:rPr>
      </w:pPr>
    </w:p>
    <w:p w:rsidR="00177545" w:rsidRPr="00711D9D" w:rsidRDefault="00177545" w:rsidP="00177545">
      <w:pPr>
        <w:jc w:val="center"/>
        <w:rPr>
          <w:rFonts w:ascii="Arial" w:hAnsi="Arial" w:cs="Arial"/>
          <w:b/>
        </w:rPr>
      </w:pPr>
      <w:r w:rsidRPr="00711D9D">
        <w:rPr>
          <w:rFonts w:ascii="Arial" w:hAnsi="Arial" w:cs="Arial"/>
          <w:b/>
        </w:rPr>
        <w:t>OPIS  PRZEDMIOTU ZAMÓWIENIA</w:t>
      </w:r>
    </w:p>
    <w:p w:rsidR="00177545" w:rsidRDefault="00177545" w:rsidP="00177545">
      <w:pPr>
        <w:rPr>
          <w:rFonts w:ascii="Arial" w:hAnsi="Arial" w:cs="Arial"/>
          <w:b/>
        </w:rPr>
      </w:pPr>
    </w:p>
    <w:p w:rsidR="001A33D4" w:rsidRDefault="001A33D4" w:rsidP="00177545">
      <w:pPr>
        <w:rPr>
          <w:rFonts w:ascii="Arial" w:hAnsi="Arial" w:cs="Arial"/>
          <w:b/>
        </w:rPr>
      </w:pPr>
    </w:p>
    <w:p w:rsidR="00FF0FE2" w:rsidRPr="00F45A0B" w:rsidRDefault="00FF0FE2" w:rsidP="00FF0FE2">
      <w:pPr>
        <w:widowControl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Tworzenie ścieżki edukacyjnej w Gminie Borowie w miejscowości Słup Pierwszy.</w:t>
      </w:r>
    </w:p>
    <w:p w:rsidR="00177545" w:rsidRDefault="00177545" w:rsidP="00177545">
      <w:pPr>
        <w:jc w:val="right"/>
      </w:pPr>
    </w:p>
    <w:p w:rsidR="009A2E26" w:rsidRDefault="009A2E26" w:rsidP="009A2E26">
      <w:pPr>
        <w:pStyle w:val="Nagwek1"/>
        <w:numPr>
          <w:ilvl w:val="0"/>
          <w:numId w:val="0"/>
        </w:numPr>
        <w:ind w:left="360"/>
      </w:pPr>
    </w:p>
    <w:p w:rsidR="009A2E26" w:rsidRPr="000B1F27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6" w:name="_Toc31790029"/>
      <w:bookmarkStart w:id="7" w:name="_Toc96344300"/>
      <w:r w:rsidRPr="000B1F27">
        <w:rPr>
          <w:rFonts w:ascii="Arial" w:hAnsi="Arial"/>
          <w:sz w:val="22"/>
          <w:szCs w:val="22"/>
        </w:rPr>
        <w:t>Generalne Wymagania Techniczne dla urządzeń edukacji ekologicznej</w:t>
      </w:r>
      <w:bookmarkEnd w:id="6"/>
      <w:bookmarkEnd w:id="7"/>
    </w:p>
    <w:p w:rsidR="009A2E26" w:rsidRPr="000B1F27" w:rsidRDefault="009A2E26" w:rsidP="009A2E26">
      <w:pPr>
        <w:pStyle w:val="Nagwek1"/>
        <w:numPr>
          <w:ilvl w:val="1"/>
          <w:numId w:val="5"/>
        </w:numPr>
        <w:rPr>
          <w:rFonts w:ascii="Arial" w:hAnsi="Arial"/>
          <w:sz w:val="22"/>
          <w:szCs w:val="22"/>
        </w:rPr>
      </w:pPr>
      <w:bookmarkStart w:id="8" w:name="_Toc31790030"/>
      <w:bookmarkStart w:id="9" w:name="_Toc96344301"/>
      <w:r w:rsidRPr="000B1F27">
        <w:rPr>
          <w:rFonts w:ascii="Arial" w:hAnsi="Arial"/>
          <w:sz w:val="22"/>
          <w:szCs w:val="22"/>
        </w:rPr>
        <w:t>Konstrukcja elementów obrotowych urządzeń (kostki i płytki):</w:t>
      </w:r>
      <w:bookmarkEnd w:id="8"/>
      <w:bookmarkEnd w:id="9"/>
    </w:p>
    <w:p w:rsidR="009A2E26" w:rsidRPr="000B1F27" w:rsidRDefault="009A2E26" w:rsidP="009A2E2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iCs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nie dopuszcza się w elementach obrotowych urządzeń (tj. kostkach i płytkach) u</w:t>
      </w:r>
      <w:r w:rsidRPr="000B1F27">
        <w:rPr>
          <w:rFonts w:ascii="Arial" w:hAnsi="Arial" w:cs="Arial"/>
          <w:iCs/>
          <w:sz w:val="22"/>
          <w:szCs w:val="22"/>
        </w:rPr>
        <w:t>życia sklejki drewnianej lub spienionego PCV,</w:t>
      </w:r>
    </w:p>
    <w:p w:rsidR="009A2E26" w:rsidRPr="000B1F27" w:rsidRDefault="009A2E26" w:rsidP="009A2E2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elementy obrotowe wykonane powinny być z tworzywa ślizgowego HDPE i litej blachy aluminiowej o obłych krawędziach,</w:t>
      </w:r>
    </w:p>
    <w:p w:rsidR="009A2E26" w:rsidRPr="000B1F27" w:rsidRDefault="009A2E26" w:rsidP="009A2E2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Wszystkie krawędzie elementów obrotowych powinny być bezpieczne. Połączenia blach aluminiowych powinny być dodatkowo zabezpieczone litymi, obłymi kształtownikami aluminiowymi,</w:t>
      </w:r>
    </w:p>
    <w:p w:rsidR="009A2E26" w:rsidRPr="000B1F27" w:rsidRDefault="009A2E26" w:rsidP="009A2E2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 xml:space="preserve">Nie powinno być widocznych śrub montażowych. </w:t>
      </w:r>
    </w:p>
    <w:p w:rsidR="009A2E26" w:rsidRPr="000B1F27" w:rsidRDefault="009A2E26" w:rsidP="009A2E26">
      <w:pPr>
        <w:pStyle w:val="Nagwek1"/>
        <w:numPr>
          <w:ilvl w:val="1"/>
          <w:numId w:val="5"/>
        </w:numPr>
        <w:rPr>
          <w:rFonts w:ascii="Arial" w:hAnsi="Arial"/>
          <w:sz w:val="22"/>
          <w:szCs w:val="22"/>
        </w:rPr>
      </w:pPr>
      <w:bookmarkStart w:id="10" w:name="_Toc31790031"/>
      <w:bookmarkStart w:id="11" w:name="_Toc96344302"/>
      <w:r w:rsidRPr="000B1F27">
        <w:rPr>
          <w:rFonts w:ascii="Arial" w:hAnsi="Arial"/>
          <w:sz w:val="22"/>
          <w:szCs w:val="22"/>
        </w:rPr>
        <w:t>Tarcica</w:t>
      </w:r>
      <w:bookmarkEnd w:id="10"/>
      <w:bookmarkEnd w:id="11"/>
    </w:p>
    <w:p w:rsidR="009A2E26" w:rsidRPr="000B1F27" w:rsidRDefault="009A2E26" w:rsidP="009A2E2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1134" w:right="112"/>
        <w:jc w:val="both"/>
        <w:rPr>
          <w:rFonts w:ascii="Arial" w:hAnsi="Arial" w:cs="Arial"/>
          <w:iCs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Z uwagi na skuteczność impregnacji, do produkcji elementów konstrukcji z desek zaleca się używanie tarcicy o wilgotności około 18%</w:t>
      </w:r>
      <w:r w:rsidRPr="000B1F27">
        <w:rPr>
          <w:rFonts w:ascii="Arial" w:hAnsi="Arial" w:cs="Arial"/>
          <w:iCs/>
          <w:sz w:val="22"/>
          <w:szCs w:val="22"/>
        </w:rPr>
        <w:t>,</w:t>
      </w:r>
    </w:p>
    <w:p w:rsidR="009A2E26" w:rsidRPr="000B1F27" w:rsidRDefault="009A2E26" w:rsidP="009A2E26">
      <w:pPr>
        <w:pStyle w:val="Nagwek1"/>
        <w:numPr>
          <w:ilvl w:val="1"/>
          <w:numId w:val="5"/>
        </w:numPr>
        <w:rPr>
          <w:rFonts w:ascii="Arial" w:hAnsi="Arial"/>
          <w:sz w:val="22"/>
          <w:szCs w:val="22"/>
        </w:rPr>
      </w:pPr>
      <w:bookmarkStart w:id="12" w:name="_Toc31790032"/>
      <w:bookmarkStart w:id="13" w:name="_Toc96344303"/>
      <w:r w:rsidRPr="000B1F27">
        <w:rPr>
          <w:rFonts w:ascii="Arial" w:hAnsi="Arial"/>
          <w:sz w:val="22"/>
          <w:szCs w:val="22"/>
        </w:rPr>
        <w:t>Nadruk na elementach obrotowych</w:t>
      </w:r>
      <w:bookmarkEnd w:id="12"/>
      <w:bookmarkEnd w:id="13"/>
    </w:p>
    <w:p w:rsidR="009A2E26" w:rsidRPr="000B1F27" w:rsidRDefault="009A2E26" w:rsidP="009A2E2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nie dopuszcza się w elementach obrotowych urządzeń stosowania nadruku na folię, naklejaną następnie na ścianki konstrukcji,</w:t>
      </w:r>
    </w:p>
    <w:p w:rsidR="009A2E26" w:rsidRPr="000B1F27" w:rsidRDefault="009A2E26" w:rsidP="009A2E2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 xml:space="preserve">Nadruk grafik lub fotografii powinien być wykonywany metodą UV, bezpośrednio na </w:t>
      </w:r>
      <w:r w:rsidRPr="000B1F27">
        <w:rPr>
          <w:rFonts w:ascii="Arial" w:hAnsi="Arial" w:cs="Arial"/>
          <w:strike/>
          <w:sz w:val="22"/>
          <w:szCs w:val="22"/>
        </w:rPr>
        <w:t>aluminiowe</w:t>
      </w:r>
      <w:r w:rsidRPr="000B1F27">
        <w:rPr>
          <w:rFonts w:ascii="Arial" w:hAnsi="Arial" w:cs="Arial"/>
          <w:sz w:val="22"/>
          <w:szCs w:val="22"/>
        </w:rPr>
        <w:t xml:space="preserve"> powierzchnie konstrukcyjne elementów obrotowych,</w:t>
      </w:r>
    </w:p>
    <w:p w:rsidR="009A2E26" w:rsidRPr="000B1F27" w:rsidRDefault="009A2E26" w:rsidP="009A2E2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Nadruk powinien być zabezpieczony lakierem utwardzonym.</w:t>
      </w:r>
    </w:p>
    <w:p w:rsidR="009A2E26" w:rsidRPr="000B1F27" w:rsidRDefault="009A2E26" w:rsidP="009A2E26">
      <w:pPr>
        <w:pStyle w:val="Nagwek1"/>
        <w:numPr>
          <w:ilvl w:val="1"/>
          <w:numId w:val="5"/>
        </w:numPr>
        <w:rPr>
          <w:rFonts w:ascii="Arial" w:hAnsi="Arial"/>
          <w:sz w:val="22"/>
          <w:szCs w:val="22"/>
        </w:rPr>
      </w:pPr>
      <w:bookmarkStart w:id="14" w:name="_Toc31790033"/>
      <w:bookmarkStart w:id="15" w:name="_Toc96344304"/>
      <w:r w:rsidRPr="000B1F27">
        <w:rPr>
          <w:rFonts w:ascii="Arial" w:hAnsi="Arial"/>
          <w:sz w:val="22"/>
          <w:szCs w:val="22"/>
        </w:rPr>
        <w:t>Nadruk na tablicach informacyjnych i edukacyjnych</w:t>
      </w:r>
      <w:bookmarkEnd w:id="14"/>
      <w:bookmarkEnd w:id="15"/>
    </w:p>
    <w:p w:rsidR="009A2E26" w:rsidRPr="000B1F27" w:rsidRDefault="009A2E26" w:rsidP="009A2E26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 xml:space="preserve">Nie dopuszcza się  stosowania w  urządzeniach nadruku na folię naklejaną następnie na zastosowane materiały konstrukcyjne np.: PCV, płyty kompozytowe typu </w:t>
      </w:r>
      <w:proofErr w:type="spellStart"/>
      <w:r w:rsidRPr="000B1F27">
        <w:rPr>
          <w:rFonts w:ascii="Arial" w:hAnsi="Arial" w:cs="Arial"/>
          <w:sz w:val="22"/>
          <w:szCs w:val="22"/>
        </w:rPr>
        <w:t>plabond</w:t>
      </w:r>
      <w:proofErr w:type="spellEnd"/>
      <w:r w:rsidRPr="000B1F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1F27">
        <w:rPr>
          <w:rFonts w:ascii="Arial" w:hAnsi="Arial" w:cs="Arial"/>
          <w:sz w:val="22"/>
          <w:szCs w:val="22"/>
        </w:rPr>
        <w:t>dibond</w:t>
      </w:r>
      <w:proofErr w:type="spellEnd"/>
      <w:r w:rsidRPr="000B1F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1F27">
        <w:rPr>
          <w:rFonts w:ascii="Arial" w:hAnsi="Arial" w:cs="Arial"/>
          <w:sz w:val="22"/>
          <w:szCs w:val="22"/>
        </w:rPr>
        <w:t>alubond</w:t>
      </w:r>
      <w:proofErr w:type="spellEnd"/>
      <w:r w:rsidRPr="000B1F27">
        <w:rPr>
          <w:rFonts w:ascii="Arial" w:hAnsi="Arial" w:cs="Arial"/>
          <w:sz w:val="22"/>
          <w:szCs w:val="22"/>
        </w:rPr>
        <w:t>.</w:t>
      </w:r>
    </w:p>
    <w:p w:rsidR="009A2E26" w:rsidRPr="000B1F27" w:rsidRDefault="009A2E26" w:rsidP="009A2E26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Nadruk powinien  być wykonywany metodą UV bezpośrednio na zastosowane materiały konstrukcyjne,</w:t>
      </w:r>
    </w:p>
    <w:p w:rsidR="009A2E26" w:rsidRPr="000B1F27" w:rsidRDefault="009A2E26" w:rsidP="009A2E26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 xml:space="preserve">Nadruk powinien być zabezpieczony lakierem utwardzonym lub lakierem UV z dodatkową powłoką laminatu samoprzylepnego. Nie dopuszcza się  stosowania wyłącznie laminatów samoprzylepnych zamiast zabezpieczenia lakierem. </w:t>
      </w:r>
    </w:p>
    <w:p w:rsidR="009A2E26" w:rsidRPr="000B1F27" w:rsidRDefault="009A2E26" w:rsidP="009A2E26">
      <w:pPr>
        <w:pStyle w:val="Nagwek1"/>
        <w:numPr>
          <w:ilvl w:val="1"/>
          <w:numId w:val="5"/>
        </w:numPr>
        <w:rPr>
          <w:rFonts w:ascii="Arial" w:hAnsi="Arial"/>
          <w:sz w:val="22"/>
          <w:szCs w:val="22"/>
        </w:rPr>
      </w:pPr>
      <w:bookmarkStart w:id="16" w:name="_Toc96344305"/>
      <w:r w:rsidRPr="000B1F27">
        <w:rPr>
          <w:rFonts w:ascii="Arial" w:hAnsi="Arial"/>
          <w:sz w:val="22"/>
          <w:szCs w:val="22"/>
        </w:rPr>
        <w:t>Opieka merytoryczna.</w:t>
      </w:r>
      <w:bookmarkEnd w:id="16"/>
    </w:p>
    <w:p w:rsidR="009A2E26" w:rsidRPr="000B1F27" w:rsidRDefault="009A2E26" w:rsidP="009A2E26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 xml:space="preserve">Wymagany rzetelny nadzór naukowy nad opisami merytorycznymi wszystkich urządzeń edukacyjnych i wykonanie ich przez osobę z wyższym wykształceniem, posiadającą stopień naukowy – min. doktor nauk przyrodniczych, leśnych itp. </w:t>
      </w:r>
    </w:p>
    <w:p w:rsidR="009A2E26" w:rsidRPr="000B1F27" w:rsidRDefault="009A2E26" w:rsidP="009A2E26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 xml:space="preserve">Wymóg nadzoru naukowego będzie potwierdzeniem </w:t>
      </w:r>
      <w:bookmarkStart w:id="17" w:name="_Hlk95741701"/>
      <w:r w:rsidRPr="000B1F27">
        <w:rPr>
          <w:rFonts w:ascii="Arial" w:hAnsi="Arial" w:cs="Arial"/>
          <w:sz w:val="22"/>
          <w:szCs w:val="22"/>
        </w:rPr>
        <w:t>poprawności i rzetelności realizacji zadania, przy zachowaniu fachowości merytorycznej, za którą odpowiedzialność ponosi Wykonawca.</w:t>
      </w:r>
      <w:bookmarkEnd w:id="17"/>
      <w:r w:rsidRPr="000B1F27">
        <w:rPr>
          <w:rFonts w:ascii="Arial" w:hAnsi="Arial" w:cs="Arial"/>
          <w:sz w:val="22"/>
          <w:szCs w:val="22"/>
        </w:rPr>
        <w:t xml:space="preserve"> </w:t>
      </w:r>
    </w:p>
    <w:p w:rsidR="009A2E26" w:rsidRPr="000B1F27" w:rsidRDefault="009A2E26" w:rsidP="009A2E26">
      <w:pPr>
        <w:pStyle w:val="Nagwek1"/>
        <w:numPr>
          <w:ilvl w:val="1"/>
          <w:numId w:val="5"/>
        </w:numPr>
        <w:rPr>
          <w:rFonts w:ascii="Arial" w:hAnsi="Arial"/>
          <w:sz w:val="22"/>
          <w:szCs w:val="22"/>
        </w:rPr>
      </w:pPr>
      <w:bookmarkStart w:id="18" w:name="_Toc31790034"/>
      <w:bookmarkStart w:id="19" w:name="_Toc96344306"/>
      <w:r w:rsidRPr="000B1F27">
        <w:rPr>
          <w:rFonts w:ascii="Arial" w:hAnsi="Arial"/>
          <w:sz w:val="22"/>
          <w:szCs w:val="22"/>
        </w:rPr>
        <w:t>Normy.</w:t>
      </w:r>
      <w:bookmarkEnd w:id="18"/>
      <w:bookmarkEnd w:id="19"/>
    </w:p>
    <w:p w:rsidR="009A2E26" w:rsidRPr="000B1F27" w:rsidRDefault="009A2E26" w:rsidP="009A2E26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Wszystkie elementy ruchome muszą posiadać obłe krawędzie i być wykonane w taki sposób, by uniemożliwić zakleszczenie oraz zapewnić bezpieczne użytkowanie w odniesieniu do normy:</w:t>
      </w:r>
    </w:p>
    <w:p w:rsidR="009A2E26" w:rsidRPr="000B1F27" w:rsidRDefault="009A2E26" w:rsidP="009A2E26">
      <w:pPr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ind w:left="1701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PN-EN 1176-1:2009</w:t>
      </w:r>
    </w:p>
    <w:p w:rsidR="009A2E26" w:rsidRPr="000B1F27" w:rsidRDefault="009A2E26" w:rsidP="009A2E26">
      <w:pPr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20"/>
        <w:ind w:left="1701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PN-EN 16630:2015</w:t>
      </w:r>
    </w:p>
    <w:p w:rsidR="009A2E26" w:rsidRPr="000B1F27" w:rsidRDefault="009A2E26" w:rsidP="009A2E26">
      <w:pPr>
        <w:pStyle w:val="Nagwek1"/>
        <w:numPr>
          <w:ilvl w:val="1"/>
          <w:numId w:val="5"/>
        </w:numPr>
        <w:rPr>
          <w:rFonts w:ascii="Arial" w:hAnsi="Arial"/>
          <w:sz w:val="22"/>
          <w:szCs w:val="22"/>
        </w:rPr>
      </w:pPr>
      <w:bookmarkStart w:id="20" w:name="_Toc31790035"/>
      <w:bookmarkStart w:id="21" w:name="_Toc96344307"/>
      <w:r w:rsidRPr="000B1F27">
        <w:rPr>
          <w:rFonts w:ascii="Arial" w:hAnsi="Arial"/>
          <w:sz w:val="22"/>
          <w:szCs w:val="22"/>
        </w:rPr>
        <w:t>Tolerancje.</w:t>
      </w:r>
      <w:bookmarkEnd w:id="20"/>
      <w:bookmarkEnd w:id="21"/>
    </w:p>
    <w:p w:rsidR="009A2E26" w:rsidRPr="000B1F27" w:rsidRDefault="009A2E26" w:rsidP="009A2E26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20"/>
        <w:ind w:left="1134" w:right="112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Wymiary elementów pomocy edukacyjnych są podane jako przykładowe za wyjątkiem wymiarów oznaczonych jako maksymalne lub minimalne. Dopuszczalna jest tolerancja wymiarów podanych jako przykładowe w granicy +/- 5%.</w:t>
      </w:r>
    </w:p>
    <w:p w:rsidR="009A2E26" w:rsidRPr="000B1F27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right"/>
      </w:pPr>
    </w:p>
    <w:p w:rsidR="00D1350A" w:rsidRDefault="00D1350A" w:rsidP="00177545">
      <w:pPr>
        <w:jc w:val="right"/>
      </w:pPr>
    </w:p>
    <w:p w:rsidR="00D1350A" w:rsidRDefault="00D1350A" w:rsidP="00177545">
      <w:pPr>
        <w:jc w:val="right"/>
      </w:pPr>
    </w:p>
    <w:p w:rsidR="009A2E26" w:rsidRPr="000B1F27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22" w:name="_Toc96344308"/>
      <w:bookmarkStart w:id="23" w:name="_Hlk95728387"/>
      <w:r w:rsidRPr="000B1F27">
        <w:rPr>
          <w:rFonts w:ascii="Arial" w:hAnsi="Arial"/>
          <w:sz w:val="22"/>
          <w:szCs w:val="22"/>
        </w:rPr>
        <w:t>Kaganek wiedzy</w:t>
      </w:r>
      <w:bookmarkEnd w:id="22"/>
    </w:p>
    <w:p w:rsidR="009A2E26" w:rsidRPr="000B1F27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(zmodyfikowana wersja)</w:t>
      </w:r>
    </w:p>
    <w:p w:rsidR="009A2E26" w:rsidRPr="000B1F27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A2E26" w:rsidRPr="000B1F27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34965C96" wp14:editId="076AAF2E">
            <wp:simplePos x="0" y="0"/>
            <wp:positionH relativeFrom="column">
              <wp:posOffset>273912</wp:posOffset>
            </wp:positionH>
            <wp:positionV relativeFrom="paragraph">
              <wp:posOffset>578</wp:posOffset>
            </wp:positionV>
            <wp:extent cx="2176818" cy="1549894"/>
            <wp:effectExtent l="0" t="0" r="0" b="0"/>
            <wp:wrapSquare wrapText="bothSides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18" cy="1549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F27">
        <w:rPr>
          <w:rFonts w:ascii="Arial" w:hAnsi="Arial" w:cs="Arial"/>
          <w:sz w:val="22"/>
          <w:szCs w:val="22"/>
        </w:rPr>
        <w:t xml:space="preserve">Konstrukcja o wymiarach zewnętrznych około 225x220x40 cm, wykonana z drewna iglastego (sosna, świerk). Dwa pionowe, toczone słupy o średnicy około 12-14 cm, w których zamontowano metodą na wpust 3 poprzeczki o średnicy około 6-10 cm. </w:t>
      </w:r>
    </w:p>
    <w:p w:rsidR="009A2E26" w:rsidRPr="000B1F27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Dach dwuspadowy wykonany z desek klasy A/B o wilgotności około 18%, szerokości min. 14,0 cm i grubości min. 2,0 cm każda, zakończonych z dwóch stron ryglem o szerokości min. 8 cm. Konstrukcja dachu powinna wystawać poza zewnętrzny obrys słupów około 15 cm z każdej strony.</w:t>
      </w:r>
    </w:p>
    <w:p w:rsidR="009A2E26" w:rsidRPr="000B1F27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Między dwiema górnymi poprzeczkami w ich środkowej części, zamocowano dwustronnie zadrukowany panel edukacyjny o wymiarach około 100x80 cm. Na awersie zamontowano 16 kółek o średnicy około 5 cm. do przesuwania po prowadnicach. Kółka wykonane metodą termo formowania z tworzywa typu ABS o dużej gęstości udarności i twardości oraz odporności na zarysowania.</w:t>
      </w:r>
    </w:p>
    <w:p w:rsidR="009A2E26" w:rsidRPr="000B1F27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Powyżej zamontowano dwustronnie zadrukowany nagłówek edukacyjny o wymiarach około 180x25x0,2 cm.</w:t>
      </w:r>
    </w:p>
    <w:p w:rsidR="009A2E26" w:rsidRPr="000B1F27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Po lewej jak i prawej stronie metodą na wpusty zamontowano dwa pionowe słupy średnicy około 6-10 cm. W „bocznych kolumnach” umieszczono po 4 (razem 8 szt.) obracane prostopadłościany jako dodatkowy element edukacyjno-zabawowy będący kompatybilnym z głównym panelem konstrukcji. Pojedyncza tabliczka jest o wymiarach około 22x17x2 cm, wykonana z blachy aluminiowej i tworzywa ślizgowego typu PE.</w:t>
      </w:r>
    </w:p>
    <w:p w:rsidR="009A2E26" w:rsidRPr="000B1F27" w:rsidRDefault="009A2E26" w:rsidP="009A2E26">
      <w:pPr>
        <w:autoSpaceDE w:val="0"/>
        <w:adjustRightInd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Nadruk wykonany zgodnie z Generalnymi wymaganiami technicznymi.</w:t>
      </w:r>
    </w:p>
    <w:p w:rsidR="009A2E26" w:rsidRPr="000B1F27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Elementy posiadają obłe krawędzie i są wykonane w taki sposób, by uniemożliwić zakleszczenie oraz zapewnić bezpieczne użytkowanie w odniesieniu do normy PN-EN 1176:1.2009.  Konstrukcja mocowana w gruncie za pomocą kotew stalowych o wymiarach około 100x6x8 cm. Kotwy mocowane do słupów za pomocą ocynkowanych śrub zamkowych, stabilizowane w gruncie betonem B20.</w:t>
      </w:r>
    </w:p>
    <w:p w:rsidR="009A2E26" w:rsidRPr="000B1F27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Ławka - przed grą znajduje się ławka, która umożliwia dostęp mniejszym dzieciom do górnych ruchomych części gry (w zależności od konstrukcji).</w:t>
      </w:r>
    </w:p>
    <w:p w:rsidR="009A2E26" w:rsidRPr="000B1F27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Siedzisko ławy wykonane z drewna iglastego klasy C24 wilgotność do 18%.</w:t>
      </w:r>
    </w:p>
    <w:p w:rsidR="009A2E26" w:rsidRPr="000B1F27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Prezentowana wersja merytoryczna:</w:t>
      </w:r>
    </w:p>
    <w:p w:rsidR="009A2E26" w:rsidRPr="000B1F27" w:rsidRDefault="009A2E26" w:rsidP="009A2E26">
      <w:pPr>
        <w:pStyle w:val="Akapitzlist"/>
        <w:numPr>
          <w:ilvl w:val="0"/>
          <w:numId w:val="13"/>
        </w:numPr>
        <w:spacing w:after="0"/>
        <w:ind w:left="851"/>
        <w:jc w:val="both"/>
        <w:rPr>
          <w:rFonts w:ascii="Arial" w:hAnsi="Arial" w:cs="Arial"/>
          <w:b/>
        </w:rPr>
      </w:pPr>
      <w:r w:rsidRPr="000B1F27">
        <w:rPr>
          <w:rFonts w:ascii="Arial" w:hAnsi="Arial" w:cs="Arial"/>
          <w:b/>
        </w:rPr>
        <w:t>Sekrety zwierząt i roślin leśnych</w:t>
      </w:r>
    </w:p>
    <w:p w:rsidR="009A2E26" w:rsidRPr="000B1F27" w:rsidRDefault="009A2E26" w:rsidP="009A2E26">
      <w:pPr>
        <w:ind w:left="491"/>
        <w:jc w:val="both"/>
        <w:rPr>
          <w:rFonts w:ascii="Arial" w:hAnsi="Arial" w:cs="Arial"/>
          <w:bCs/>
          <w:sz w:val="22"/>
          <w:szCs w:val="22"/>
        </w:rPr>
      </w:pPr>
      <w:r w:rsidRPr="000B1F27">
        <w:rPr>
          <w:rFonts w:ascii="Arial" w:hAnsi="Arial" w:cs="Arial"/>
          <w:bCs/>
          <w:sz w:val="22"/>
          <w:szCs w:val="22"/>
        </w:rPr>
        <w:t>Gra odkrywa tajemnice zwierząt oraz roślin, które spotkasz w naturalnych warunkach leśnych. Panel lewy dotyczy świata flory, panel prawy – fauny. Poznasz ścisłą symbiozę pomiędzy tymi organizmami.</w:t>
      </w:r>
    </w:p>
    <w:p w:rsidR="009A2E26" w:rsidRPr="000B1F27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A2E26" w:rsidRPr="000B1F27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Gra ma formę Quizu - po lewej stronie na 8 ścianach 4 obrotowych tabliczek usytuowano pytania z powyższego zakresu tematycznego, a na przeciwległych 8 ścianach tabliczek - odpowiedzi. Za prawidłowe odpowiedzi należy wrzucić żółte punkty do słoika, natomiast punkty czerwone to punkty karne, które także należy umieścić w „słoiku”.</w:t>
      </w:r>
    </w:p>
    <w:bookmarkEnd w:id="23"/>
    <w:p w:rsidR="009A2E26" w:rsidRPr="00D1350A" w:rsidRDefault="009A2E26" w:rsidP="00177545">
      <w:pPr>
        <w:jc w:val="right"/>
        <w:rPr>
          <w:sz w:val="22"/>
          <w:szCs w:val="22"/>
        </w:rPr>
      </w:pPr>
    </w:p>
    <w:p w:rsidR="009A2E26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350A" w:rsidRPr="00D1350A" w:rsidRDefault="00D1350A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A2E26" w:rsidRPr="00D1350A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24" w:name="_Toc96344309"/>
      <w:r w:rsidRPr="00D1350A">
        <w:rPr>
          <w:rFonts w:ascii="Arial" w:hAnsi="Arial"/>
          <w:sz w:val="22"/>
          <w:szCs w:val="22"/>
        </w:rPr>
        <w:lastRenderedPageBreak/>
        <w:t>Kostki wiedzy – 7 szt.</w:t>
      </w:r>
      <w:bookmarkEnd w:id="24"/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(Leśny świat)</w:t>
      </w:r>
    </w:p>
    <w:p w:rsidR="009A2E26" w:rsidRPr="000B1F27" w:rsidRDefault="009A2E26" w:rsidP="009A2E26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2336" behindDoc="0" locked="0" layoutInCell="1" allowOverlap="1" wp14:anchorId="0159AB36" wp14:editId="6809D6D6">
            <wp:simplePos x="0" y="0"/>
            <wp:positionH relativeFrom="column">
              <wp:posOffset>273912</wp:posOffset>
            </wp:positionH>
            <wp:positionV relativeFrom="paragraph">
              <wp:posOffset>-1497</wp:posOffset>
            </wp:positionV>
            <wp:extent cx="2320120" cy="1707098"/>
            <wp:effectExtent l="0" t="0" r="4445" b="7620"/>
            <wp:wrapSquare wrapText="bothSides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20" cy="170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350A">
        <w:rPr>
          <w:rFonts w:ascii="Arial" w:hAnsi="Arial" w:cs="Arial"/>
          <w:sz w:val="22"/>
          <w:szCs w:val="22"/>
        </w:rPr>
        <w:t xml:space="preserve">Konstrukcja „Leśne kostki” złożona jest 7 modułów. Pojedynczy moduł składa się z zadaszonego, obracanego sześcianu posadowionego na balu, który jest obłożony półwałkami. Ze względów bezpieczeństwa i funkcjonalności gry, odstępy między modułami to około 100 cm (mierzone od środka konstrukcji). 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Pojedynczy moduł ma wymiary około 50x170x50 cm. Podstawa z bala o wysokości około 80 cm i średnicy około 22-24 cm. Nad balem, na </w:t>
      </w:r>
      <w:proofErr w:type="spellStart"/>
      <w:r w:rsidRPr="00D1350A">
        <w:rPr>
          <w:rFonts w:ascii="Arial" w:hAnsi="Arial" w:cs="Arial"/>
          <w:sz w:val="22"/>
          <w:szCs w:val="22"/>
        </w:rPr>
        <w:t>sztycy</w:t>
      </w:r>
      <w:proofErr w:type="spellEnd"/>
      <w:r w:rsidRPr="00D1350A">
        <w:rPr>
          <w:rFonts w:ascii="Arial" w:hAnsi="Arial" w:cs="Arial"/>
          <w:sz w:val="22"/>
          <w:szCs w:val="22"/>
        </w:rPr>
        <w:t xml:space="preserve"> obsadzono czterostronnie zadrukowany, obracany element w postaci sześcianu o wymiarach około 50x50x50 cm. Obłe krawędzie prostopadłościanu wykonane z aluminium.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Całość zwieńczona czterostronnym dachem, wykonanym z minimum 12 desek. Pojedyncza deska klasy A/B i wilgotności nieprzekraczającej 18%, o wymiarach około 15x2,5 cm każda. Elementy drewniane wykonane z drewna iglastego (sosna, świerk).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Integralna częścią konstrukcji jest tabliczka formatu około 42x30 cm zawierająca instrukcję oraz opisująca zasady gry. Tabliczka wykonana z tworzywa grubości  około 2 cm, oparta na słupie średnicy około 10-12 cm i wysokości około 100 cm. </w:t>
      </w:r>
    </w:p>
    <w:p w:rsidR="009A2E26" w:rsidRPr="00D1350A" w:rsidRDefault="009A2E26" w:rsidP="009A2E26">
      <w:pPr>
        <w:autoSpaceDE w:val="0"/>
        <w:adjustRightInd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Nadruk wykonany zgodnie z Generalnymi wymaganiami technicznymi.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Elementy posiadają obłe krawędzie i są wykonane w taki sposób, by uniemożliwić zakleszczenie oraz zapewnić bezpieczne użytkowanie w odniesieniu do normy PN-EN 1176:1.2009. Konstrukcja mocowana w gruncie za pomocą kotew stalowych o wymiarach około 100x6x8 cm. Kotwy mocowane do słupów za pomocą ocynkowanych śrub zamkowych, stabilizowane w gruncie betonem B20.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Celem edukacyjnym konstrukcji jest przede wszystkim poznanie najbogatszego w gatunki środowiska przyrodniczego jakim jest LAS, ale wprowadza też uczestnika w zagadnienia sieci pokarmowych oraz użytkowania zasobów leśnych.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9A2E26" w:rsidRPr="00D1350A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25" w:name="_Toc31790051"/>
      <w:bookmarkStart w:id="26" w:name="_Toc96344310"/>
      <w:r w:rsidRPr="00D1350A">
        <w:rPr>
          <w:rFonts w:ascii="Arial" w:hAnsi="Arial"/>
          <w:sz w:val="22"/>
          <w:szCs w:val="22"/>
        </w:rPr>
        <w:t>Labirynt Natury Typ H</w:t>
      </w:r>
      <w:bookmarkEnd w:id="25"/>
      <w:bookmarkEnd w:id="26"/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03FF739A" wp14:editId="7A02832E">
            <wp:simplePos x="0" y="0"/>
            <wp:positionH relativeFrom="column">
              <wp:posOffset>269924</wp:posOffset>
            </wp:positionH>
            <wp:positionV relativeFrom="paragraph">
              <wp:posOffset>586</wp:posOffset>
            </wp:positionV>
            <wp:extent cx="1603169" cy="2269970"/>
            <wp:effectExtent l="0" t="0" r="0" b="0"/>
            <wp:wrapSquare wrapText="bothSides"/>
            <wp:docPr id="16" name="Obraz 16" descr="F:\171219 MENTOR\Mentor Konstrukcje neutralne\Labirynt H 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171219 MENTOR\Mentor Konstrukcje neutralne\Labirynt H 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9" cy="22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350A">
        <w:rPr>
          <w:rFonts w:ascii="Arial" w:hAnsi="Arial" w:cs="Arial"/>
          <w:sz w:val="22"/>
          <w:szCs w:val="22"/>
        </w:rPr>
        <w:t xml:space="preserve"> Konstrukcja o wymiarach zewnętrznych około 135x220x40 cm w stelażu wykonanym z drewna iglastego (sosna/świerk).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 dwóch słupach średnicy 12-14 cm zamontowano metodą na wpust, na głębokość około 6 cm, dwie belki poziome o średnicy około 8 cm każda.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W słupach i belkach poziomych zamocowano, metodą na wpust na głębokość około 2 cm, dwustronny panel edukacyjny o wymiarach około 80x90x2 cm.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Na awersie umieszczona jest gra edukacyjna, która musi posiadać minimum 10 monolitycznych kółek o średnicy około 5 cm poruszanych po tarczy panelu </w:t>
      </w:r>
      <w:r w:rsidRPr="00D1350A">
        <w:rPr>
          <w:rFonts w:ascii="Arial" w:hAnsi="Arial" w:cs="Arial"/>
          <w:b/>
          <w:sz w:val="22"/>
          <w:szCs w:val="22"/>
        </w:rPr>
        <w:t>w pionowych prowadnicach</w:t>
      </w:r>
      <w:r w:rsidRPr="00D1350A">
        <w:rPr>
          <w:rFonts w:ascii="Arial" w:hAnsi="Arial" w:cs="Arial"/>
          <w:sz w:val="22"/>
          <w:szCs w:val="22"/>
        </w:rPr>
        <w:t>. Na kółkach należy umieścić nadruki skorelowane z tematyką panelu stosownie do tytułu gry.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Kółka wykonane metodą termo formowania z tworzywa typu ABS o dużej gęstości udarności i twardości oraz odporności na zarysowania.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Dach dwuspadowy wykonany z desek klasy A/B o wilgotności około 18%, szerokości min. 14,0 cm i grubości min. 2,0 cm każda, zakończonych z dwóch stron ryglem o szerokości min. 8 cm. Konstrukcja dachu powinna wystawać poza zewnętrzny obrys słupów około 15 cm z każdej strony.</w:t>
      </w:r>
    </w:p>
    <w:p w:rsidR="009A2E26" w:rsidRPr="00D1350A" w:rsidRDefault="009A2E26" w:rsidP="009A2E26">
      <w:pPr>
        <w:autoSpaceDE w:val="0"/>
        <w:adjustRightInd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Nadruk dwustronny wykonany zgodnie z Generalnymi wymaganiami technicznymi.</w:t>
      </w:r>
    </w:p>
    <w:p w:rsidR="009A2E26" w:rsidRPr="00D1350A" w:rsidRDefault="009A2E26" w:rsidP="009A2E26">
      <w:pPr>
        <w:jc w:val="right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Elementy ruchome posiadają obłe krawędzie i są wykonane w taki sposób, by uniemożliwić zakleszczenie oraz zapewnić bezpieczne użytkowanie w odniesieniu do normy PN-EN 1176-1:2009. Konstrukcja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mocowana w gruncie za pomocą kotew stalowych o wymiarach około 100x6x8 cm. Kotwy mocowane do słupów za pomocą ocynkowanych śrub zamkowych, stabilizowane w gruncie betonem B20.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Do konstrukcji powinna być przymocowana ławka z siedziskiem z drewna konstrukcyjnego KVH C24  o wilgotności około 18 %, szerokość siedziska min. 25 cm. Poziom siedziska około 35 cm ponad powierzchnię terenu. Oparcie wykonane z min. jednej belki poziomej średnicy około 6 cm, montowanej </w:t>
      </w:r>
      <w:r w:rsidRPr="00D1350A">
        <w:rPr>
          <w:rFonts w:ascii="Arial" w:hAnsi="Arial" w:cs="Arial"/>
          <w:sz w:val="22"/>
          <w:szCs w:val="22"/>
        </w:rPr>
        <w:lastRenderedPageBreak/>
        <w:t>na wpust w słupach pionowych na głębokość około 6 cm. Ławka ma ułatwiać dostęp mniejszym dzieciom do ruchomych elementów gry.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Kółka w labiryncie należy przesuwać w prowadnicach w taki sposób by dopasować nadruki tematyczne kółek do grafiki nadrukowanej na panelu.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 całej powierzchni rewersu gry powinna znajdować się tablica edukacyjna o treści nawiązującej tematycznie do gry edukacyjnej oraz służyć weryfikacji prawidłowego ułożenia kółek.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Prezentowana wersja merytoryczna:</w:t>
      </w:r>
    </w:p>
    <w:p w:rsidR="009A2E26" w:rsidRPr="00D1350A" w:rsidRDefault="009A2E26" w:rsidP="009A2E26">
      <w:pPr>
        <w:pStyle w:val="Akapitzlist"/>
        <w:numPr>
          <w:ilvl w:val="0"/>
          <w:numId w:val="14"/>
        </w:numPr>
        <w:spacing w:after="0"/>
        <w:ind w:left="851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>Wiem co jem w lesie</w:t>
      </w:r>
    </w:p>
    <w:p w:rsidR="009A2E26" w:rsidRPr="00D1350A" w:rsidRDefault="009A2E26" w:rsidP="009A2E26">
      <w:pPr>
        <w:pStyle w:val="Akapitzlist"/>
        <w:spacing w:after="0"/>
        <w:ind w:left="851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>Gra porusza istotne zagadnienie – leśnych smakołyków zarówno dla człowieka jak i leśnych zwierząt.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9A2E26" w:rsidRPr="00D1350A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27" w:name="_Toc31790056"/>
      <w:bookmarkStart w:id="28" w:name="_Toc96344311"/>
      <w:r w:rsidRPr="00D1350A">
        <w:rPr>
          <w:rFonts w:ascii="Arial" w:hAnsi="Arial"/>
          <w:sz w:val="22"/>
          <w:szCs w:val="22"/>
        </w:rPr>
        <w:t>Labirynt Natury Typ Multi</w:t>
      </w:r>
      <w:bookmarkEnd w:id="27"/>
      <w:bookmarkEnd w:id="28"/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4384" behindDoc="0" locked="0" layoutInCell="1" allowOverlap="1" wp14:anchorId="3BEB5B2D" wp14:editId="4F15A89C">
            <wp:simplePos x="0" y="0"/>
            <wp:positionH relativeFrom="column">
              <wp:posOffset>273912</wp:posOffset>
            </wp:positionH>
            <wp:positionV relativeFrom="paragraph">
              <wp:posOffset>-891</wp:posOffset>
            </wp:positionV>
            <wp:extent cx="1339667" cy="1364777"/>
            <wp:effectExtent l="0" t="0" r="0" b="6985"/>
            <wp:wrapSquare wrapText="bothSides"/>
            <wp:docPr id="53" name="Obraz 53" descr="MULTI LABIRYNT - Budowa Warstwowa Lasu, impregnat: dąb - wizualizacja poglą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LTI LABIRYNT - Budowa Warstwowa Lasu, impregnat: dąb - wizualizacja poglądow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67" cy="136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350A">
        <w:rPr>
          <w:rFonts w:ascii="Arial" w:hAnsi="Arial" w:cs="Arial"/>
          <w:sz w:val="22"/>
          <w:szCs w:val="22"/>
        </w:rPr>
        <w:t xml:space="preserve">Konstrukcja o wymiarach zewnętrznych około 100x100x200 cm, wykonana z bala z drewna iglastego (sosna, świerk) o średnicy około 35-50 cm i wysokości około 80 cm. Konstrukcja zwieńczona czterostronnym dachem, wykonanym z minimum 20 desek. Pojedyncza deska klasy A/B i wilgotności nieprzekraczającej 18%, o wymiarach około 15x2,5 cm każda. 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Nad balem, na ocynkowanej </w:t>
      </w:r>
      <w:proofErr w:type="spellStart"/>
      <w:r w:rsidRPr="00D1350A">
        <w:rPr>
          <w:rFonts w:ascii="Arial" w:hAnsi="Arial" w:cs="Arial"/>
          <w:sz w:val="22"/>
          <w:szCs w:val="22"/>
        </w:rPr>
        <w:t>sztycy</w:t>
      </w:r>
      <w:proofErr w:type="spellEnd"/>
      <w:r w:rsidRPr="00D1350A">
        <w:rPr>
          <w:rFonts w:ascii="Arial" w:hAnsi="Arial" w:cs="Arial"/>
          <w:sz w:val="22"/>
          <w:szCs w:val="22"/>
        </w:rPr>
        <w:t xml:space="preserve"> o średnicy około 60 mm, obsadzono czterostronnie zadrukowany, obracany element w postaci prostopadłościanu o wymiarach około 80x80x90 cm. Obłe krawędzie prostopadłościanu są wykonane z aluminium.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Na trzech stronach prostopadłościanu zamocowano po 8 monolitycznych kółek (łącznie 24), wykonanych metodą </w:t>
      </w:r>
      <w:proofErr w:type="spellStart"/>
      <w:r w:rsidRPr="00D1350A">
        <w:rPr>
          <w:rFonts w:ascii="Arial" w:hAnsi="Arial" w:cs="Arial"/>
          <w:sz w:val="22"/>
          <w:szCs w:val="22"/>
        </w:rPr>
        <w:t>termoformowania</w:t>
      </w:r>
      <w:proofErr w:type="spellEnd"/>
      <w:r w:rsidRPr="00D1350A">
        <w:rPr>
          <w:rFonts w:ascii="Arial" w:hAnsi="Arial" w:cs="Arial"/>
          <w:sz w:val="22"/>
          <w:szCs w:val="22"/>
        </w:rPr>
        <w:t xml:space="preserve"> z tworzywa typu ABS o dużej gęstości, udarności i twardości oraz odporności na zarysowania. Kółka zostały zamocowane w prowadnicach tworzących tzw. „labirynt” w taki sposób, aby można było dopasować je do nadrukowanych grafik, fotografii. </w:t>
      </w:r>
    </w:p>
    <w:p w:rsidR="009A2E26" w:rsidRPr="00D1350A" w:rsidRDefault="009A2E26" w:rsidP="009A2E26">
      <w:pPr>
        <w:autoSpaceDE w:val="0"/>
        <w:adjustRightInd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Nadruk wykonany zgodnie z Generalnymi wymaganiami technicznymi.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Elementy posiadają obłe krawędzie i są wykonane w taki sposób, by uniemożliwić zakleszczenie oraz zapewnić bezpieczne użytkowanie w odniesieniu do normy PN-EN 1176:1.2009. Konstrukcja mocowana w gruncie za pomocą kotew stalowych o wymiarach około 100x6x8 cm. Kotwy mocowane do słupów za pomocą ocynkowanych śrub zamkowych, stabilizowane w gruncie betonem B20.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Multi labirynt porusza bardzo istotny temat - Budowę lasu, który jest propagowany przez leśników oraz nauczycieli jako ważna wiedza w zakresie edukacji przyrodniczej. Grę rozpoczynamy od przybliżenia podstawowych wiadomości małym odbiorcom w zakresie pięter leśnych (warstw) - tablica główna, na której umieszczone są nazwy wraz z opisem gatunków charakterystycznych dla danej warstwy. Następnie kolejne ściany kostki ukazują pojedyncze piętra oraz informacje o występujących roślinach, zwierzętach oraz o roli światła, wilgoci i innych czynników ekologicznych warunkujących przestrzeń życiową dla leśnego życia. Do poznania mamy - runo leśne wraz ze ściółką, warstwę krzewiastą (podszyt i podrost) oraz warstwę drzewiastą. Zawarta treść w bardzo ciekawy sposób przybliża nam rolę każdej z warstw dla życia lasu oraz jej mieszkańców.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Prezentowana wersja merytoryczna:</w:t>
      </w:r>
    </w:p>
    <w:p w:rsidR="009A2E26" w:rsidRPr="00D1350A" w:rsidRDefault="009A2E26" w:rsidP="009A2E26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>Budowa warstwowa lasu</w:t>
      </w:r>
    </w:p>
    <w:p w:rsidR="009A2E26" w:rsidRPr="00D1350A" w:rsidRDefault="009A2E26" w:rsidP="009A2E26">
      <w:pPr>
        <w:pStyle w:val="Akapitzlist"/>
        <w:spacing w:after="0"/>
        <w:ind w:left="1134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>Multi labirynt przybliża podstawową wiedzę przyrodniczą i ekologiczną na temat piętrowej budowy lasu.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A2E26" w:rsidRPr="00D1350A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29" w:name="_Toc96344312"/>
      <w:bookmarkStart w:id="30" w:name="_Hlk95728462"/>
      <w:r w:rsidRPr="00D1350A">
        <w:rPr>
          <w:rFonts w:ascii="Arial" w:hAnsi="Arial"/>
          <w:sz w:val="22"/>
          <w:szCs w:val="22"/>
        </w:rPr>
        <w:lastRenderedPageBreak/>
        <w:t>Tablica edukacyjna pozioma</w:t>
      </w:r>
      <w:bookmarkEnd w:id="29"/>
    </w:p>
    <w:p w:rsidR="009A2E26" w:rsidRPr="00D1350A" w:rsidRDefault="009A2E26" w:rsidP="009A2E2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D1350A">
        <w:rPr>
          <w:rFonts w:ascii="Arial" w:hAnsi="Arial" w:cs="Arial"/>
          <w:noProof/>
          <w:sz w:val="22"/>
          <w:szCs w:val="22"/>
          <w:u w:val="single"/>
          <w:lang w:eastAsia="pl-PL" w:bidi="ar-SA"/>
        </w:rPr>
        <w:drawing>
          <wp:anchor distT="0" distB="0" distL="114300" distR="114300" simplePos="0" relativeHeight="251666432" behindDoc="0" locked="0" layoutInCell="1" allowOverlap="1" wp14:anchorId="14917195" wp14:editId="2ABF1D26">
            <wp:simplePos x="0" y="0"/>
            <wp:positionH relativeFrom="column">
              <wp:posOffset>278765</wp:posOffset>
            </wp:positionH>
            <wp:positionV relativeFrom="paragraph">
              <wp:posOffset>172085</wp:posOffset>
            </wp:positionV>
            <wp:extent cx="1542415" cy="1842135"/>
            <wp:effectExtent l="0" t="0" r="635" b="5715"/>
            <wp:wrapSquare wrapText="bothSides"/>
            <wp:docPr id="18" name="Obraz 18" descr="F:\171219 MENTOR\Mentor Konstrukcje neutralne\Ławo-stół 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171219 MENTOR\Mentor Konstrukcje neutralne\Ławo-stół ed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A2E26" w:rsidRPr="00D1350A" w:rsidRDefault="009A2E26" w:rsidP="009A2E2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Konstrukcja o wymiarach zewnętrznych około 200x80x175 cm, wykonana z drewna iglastego (sosna/świerk). Grubość tarcicy około 5 cm. Siedziska o wymiarach około 24x200 cm, a blat około 75x200 cm. </w:t>
      </w:r>
      <w:r w:rsidRPr="00D1350A">
        <w:rPr>
          <w:rFonts w:ascii="Arial" w:hAnsi="Arial" w:cs="Arial"/>
          <w:bCs/>
          <w:sz w:val="22"/>
          <w:szCs w:val="22"/>
        </w:rPr>
        <w:t>Blat stołu zabezpieczony blachą aluminiową</w:t>
      </w:r>
      <w:r w:rsidRPr="00D1350A">
        <w:rPr>
          <w:rFonts w:ascii="Arial" w:hAnsi="Arial" w:cs="Arial"/>
          <w:sz w:val="22"/>
          <w:szCs w:val="22"/>
        </w:rPr>
        <w:t xml:space="preserve"> z zawiniętym „fartuchem”. Trwale zabezpieczony przed warunkami atmosferycznymi, odporny na drobne uszkodzenia. 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bCs/>
          <w:sz w:val="22"/>
          <w:szCs w:val="22"/>
        </w:rPr>
        <w:t>Blat o wymiarach około 190x70 cm, z</w:t>
      </w:r>
      <w:r w:rsidRPr="00D1350A">
        <w:rPr>
          <w:rFonts w:ascii="Arial" w:hAnsi="Arial" w:cs="Arial"/>
          <w:sz w:val="22"/>
          <w:szCs w:val="22"/>
        </w:rPr>
        <w:t>adrukowany w wersji pełno kolorowej, druk UV bezpośrednio na litej blasze aluminiowej, zabezpieczony lakierem. Nadruk wykonany zgodnie z Generalnymi wymaganiami technicznymi.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D1350A">
        <w:rPr>
          <w:rFonts w:ascii="Arial" w:hAnsi="Arial" w:cs="Arial"/>
          <w:sz w:val="22"/>
          <w:szCs w:val="22"/>
        </w:rPr>
        <w:t>Ławostół</w:t>
      </w:r>
      <w:proofErr w:type="spellEnd"/>
      <w:r w:rsidRPr="00D1350A">
        <w:rPr>
          <w:rFonts w:ascii="Arial" w:hAnsi="Arial" w:cs="Arial"/>
          <w:sz w:val="22"/>
          <w:szCs w:val="22"/>
        </w:rPr>
        <w:t xml:space="preserve"> zamontowany w gruncie na kotwach stalowych o wymiarach około 100x6x8 cm. Kotwy mocowane do słupów za pomocą ocynkowanych śrub zamkowych, stabilizowane w gruncie betonem B20.</w:t>
      </w:r>
    </w:p>
    <w:bookmarkEnd w:id="30"/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Prezentowana wersja merytoryczna, zgodna z tytułem konstrukcji:</w:t>
      </w:r>
    </w:p>
    <w:p w:rsidR="009A2E26" w:rsidRPr="00D1350A" w:rsidRDefault="009A2E26" w:rsidP="009A2E2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>Funkcje lasu</w:t>
      </w:r>
    </w:p>
    <w:p w:rsidR="009A2E26" w:rsidRPr="00D1350A" w:rsidRDefault="009A2E26" w:rsidP="009A2E2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>Grzyby i ich niebezpieczne sobowtóry</w:t>
      </w:r>
    </w:p>
    <w:p w:rsidR="009A2E26" w:rsidRPr="00D1350A" w:rsidRDefault="009A2E26" w:rsidP="009A2E2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>Wspólne życie roślin i zwierząt</w:t>
      </w:r>
    </w:p>
    <w:p w:rsidR="009A2E26" w:rsidRDefault="009A2E26" w:rsidP="009A2E26">
      <w:pPr>
        <w:spacing w:after="120"/>
        <w:ind w:left="426"/>
        <w:jc w:val="both"/>
        <w:rPr>
          <w:sz w:val="20"/>
          <w:szCs w:val="20"/>
        </w:rPr>
      </w:pPr>
    </w:p>
    <w:p w:rsidR="009A2E26" w:rsidRPr="00D1350A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31" w:name="_Toc95983646"/>
      <w:bookmarkStart w:id="32" w:name="_Toc96344313"/>
      <w:r w:rsidRPr="00D1350A">
        <w:rPr>
          <w:rFonts w:ascii="Arial" w:hAnsi="Arial"/>
          <w:sz w:val="22"/>
          <w:szCs w:val="22"/>
        </w:rPr>
        <w:t>Obserwator przyrody</w:t>
      </w:r>
      <w:bookmarkEnd w:id="31"/>
      <w:bookmarkEnd w:id="32"/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7456" behindDoc="0" locked="0" layoutInCell="1" allowOverlap="1" wp14:anchorId="42F76564" wp14:editId="27F9745D">
            <wp:simplePos x="0" y="0"/>
            <wp:positionH relativeFrom="column">
              <wp:posOffset>273912</wp:posOffset>
            </wp:positionH>
            <wp:positionV relativeFrom="paragraph">
              <wp:posOffset>-1071</wp:posOffset>
            </wp:positionV>
            <wp:extent cx="1238929" cy="1405719"/>
            <wp:effectExtent l="0" t="0" r="0" b="4445"/>
            <wp:wrapSquare wrapText="bothSides"/>
            <wp:docPr id="56" name="Obraz 56" descr="Obserwator przyrody - (wizualizacja poglądow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serwator przyrody - (wizualizacja poglądowa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929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350A">
        <w:rPr>
          <w:rFonts w:ascii="Arial" w:hAnsi="Arial" w:cs="Arial"/>
          <w:sz w:val="22"/>
          <w:szCs w:val="22"/>
        </w:rPr>
        <w:t xml:space="preserve">Konstrukcja o wymiarach zewnętrznych około 135x220x40 cm, wykonana z drewna iglastego (sosna, świerk). Trzy pionowe, toczone słupy o średnicy około 12-14 cm, na których zamontowano wycięty po konturze statyczny panel edukacyjny w kształcie koła, o średnicy około 90 cm. Do panelu zamontowano obrotowy, sześciokątny panel edukacyjny o średnicy około 60 cm i na nim znajduje się kolejny okrągły panel edukacyjny o średnicy około 25 cm. Nad panelami, zamontowano nagłówek tytułowy wycięty po konturze (kształtowy), o wymiarach około 90x40 cm. 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Konstrukcja zwieńczona dwuspadowym dachem, wykonanym z minimum 4 desek. Pojedyncza deska klasy A/B i wilgotności nieprzekraczającej 18%. Dach z dwóch stron zakończony ryglem o szerokości około 8 cm.</w:t>
      </w:r>
    </w:p>
    <w:p w:rsidR="009A2E26" w:rsidRPr="00D1350A" w:rsidRDefault="009A2E26" w:rsidP="009A2E26">
      <w:pPr>
        <w:autoSpaceDE w:val="0"/>
        <w:adjustRightInd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Nadruk wykonany zgodnie z Generalnymi wymaganiami technicznymi.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Elementy ruchome posiadają obłe krawędzie i są wykonane w taki sposób, by uniemożliwić zakleszczenie oraz zapewnić bezpieczne użytkowanie w odniesieniu do normy PN-EN 1176:1.2009. Konstrukcja mocowana w gruncie za pomocą kotew stalowych o wymiarach około 100x6x8 cm. Kotwy mocowane do słupów za pomocą ocynkowanych śrub zamkowych, stabilizowane w gruncie betonem B20.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Gra prezentuje szerokie spectrum gatunków najczęściej występujących na terenie naszych lasów. Umożliwia dzięki temu zapoznanie się z bogatą bioróżnorodnością leśnej biocenozy. Kręcenie średnim kołem pozwala na  przystosowanie ciekawych opisów do danej grupy organizmów, a najmniejsze koło umożliwia dostosowanie piktogramu do opisu. Dzięki temu koła tworzą zwartą całość edukacyjną. To niesamowity bilans informacji edukacyjnej adekwatnej do wielu gromad zwierząt oraz świata roślin i grzybów w jednej konstrukcji. Gra ma przesłanie stricte poznawcze i odkrywcze. Dzieci mają szansę dość szczegółowo poznać Las jako miejsce życia zróżnicowanych organizmów.</w:t>
      </w:r>
    </w:p>
    <w:p w:rsidR="009A2E26" w:rsidRPr="00D1350A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33" w:name="_Toc31790068"/>
      <w:bookmarkStart w:id="34" w:name="_Toc96344314"/>
      <w:bookmarkStart w:id="35" w:name="_Hlk95728489"/>
      <w:r w:rsidRPr="00D1350A">
        <w:rPr>
          <w:rFonts w:ascii="Arial" w:hAnsi="Arial"/>
          <w:sz w:val="22"/>
          <w:szCs w:val="22"/>
        </w:rPr>
        <w:lastRenderedPageBreak/>
        <w:t>Odkrywca (tabliczki obracane)</w:t>
      </w:r>
      <w:bookmarkEnd w:id="33"/>
      <w:bookmarkEnd w:id="34"/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70528" behindDoc="1" locked="0" layoutInCell="1" allowOverlap="1" wp14:anchorId="312E67F9" wp14:editId="5C5778E6">
            <wp:simplePos x="0" y="0"/>
            <wp:positionH relativeFrom="column">
              <wp:posOffset>268605</wp:posOffset>
            </wp:positionH>
            <wp:positionV relativeFrom="paragraph">
              <wp:posOffset>2540</wp:posOffset>
            </wp:positionV>
            <wp:extent cx="1746250" cy="1549400"/>
            <wp:effectExtent l="0" t="0" r="6350" b="0"/>
            <wp:wrapTight wrapText="bothSides">
              <wp:wrapPolygon edited="0">
                <wp:start x="0" y="0"/>
                <wp:lineTo x="0" y="21246"/>
                <wp:lineTo x="21443" y="21246"/>
                <wp:lineTo x="21443" y="0"/>
                <wp:lineTo x="0" y="0"/>
              </wp:wrapPolygon>
            </wp:wrapTight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Konstrukcja o wymiarach zewnętrznych około 280x220x40 cm, wykonana z drewna iglastego (sosna, świerk). Dwa pionowe, toczone słupy o średnicy około 12-14 cm, w których zamontowano metodą na wpust od 2 do 5 (w zależności od konfiguracji) poprzeczek o średnicy około 6-8 cm. Konstrukcja zwieńczona jest dwuspadowym dachem, wykonanym z minimum 4 desek. Pojedyncza deska klasy A/B i wilgotności nieprzekraczającej 18%, o wymiarach około 280x15x2,5 cm. Dach z dwóch stron zakończony ryglem o szerokości 8 cm.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W konstrukcji zamocowano dwustronnie zadrukowany panel edukacyjny o wymiarach około 230x35x0,2 cm. Poniżej, pomiędzy dwoma poprzeczkami, metodą na wpust zamontowano 8 prętów ze stali nierdzewnej o średnicy około 8 mm. Na każdym z nich obsadzono dwustronnie zadrukowany, obracany prostopadłościan o wymiarach około 21x2x17,5 cm. Poniżej, na dwóch poprzeczkach, zamontowano 8 zadrukowanych paneli tematycznych. Każdy z paneli, ma górnej części zawiera powiększenie elementu, zobrazowane grafiką lupy (w zależności od tematyki konstrukcji).</w:t>
      </w:r>
    </w:p>
    <w:p w:rsidR="009A2E26" w:rsidRPr="00D1350A" w:rsidRDefault="009A2E26" w:rsidP="009A2E26">
      <w:pPr>
        <w:autoSpaceDE w:val="0"/>
        <w:adjustRightInd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Nadruk wykonany zgodnie z Generalnymi wymaganiami technicznymi.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Elementy ruchome posiadają obłe krawędzie i są wykonane w taki sposób, by uniemożliwić zakleszczenie oraz zapewnić bezpieczne użytkowanie w odniesieniu do normy PN-EN 1176:1.2009. Konstrukcja mocowana w gruncie za pomocą kotew stalowych o wymiarach około 100x6x8 cm. Kotwy mocowane do słupów za pomocą ocynkowanych śrub zamkowych, stabilizowane w gruncie betonem B20.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Prezentowana wersja merytoryczna:</w:t>
      </w:r>
    </w:p>
    <w:p w:rsidR="009A2E26" w:rsidRPr="00D1350A" w:rsidRDefault="009A2E26" w:rsidP="009A2E26">
      <w:pPr>
        <w:widowControl/>
        <w:numPr>
          <w:ilvl w:val="0"/>
          <w:numId w:val="17"/>
        </w:numPr>
        <w:suppressAutoHyphens w:val="0"/>
        <w:spacing w:after="60" w:line="259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Gdzie żyją zwierzęta</w:t>
      </w:r>
    </w:p>
    <w:p w:rsidR="009A2E26" w:rsidRPr="00D1350A" w:rsidRDefault="009A2E26" w:rsidP="009A2E26">
      <w:pPr>
        <w:spacing w:after="60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Gra omawia poszczególne środowiska, w których można natknąć się na zwierzęta. Dotyczy to zarówno środowisk naturalnych jak i tych pochodzenia antropogenicznego (stworzonych przez człowieka). Każde z tych miejsc charakteryzuje się występowaniem różnych gatunków zwierząt, co zobaczyć można na 8 panelach znajdujących się w dolnej części konstrukcji.</w:t>
      </w:r>
    </w:p>
    <w:bookmarkEnd w:id="35"/>
    <w:p w:rsidR="009A2E26" w:rsidRPr="00A325A2" w:rsidRDefault="009A2E26" w:rsidP="009A2E26">
      <w:pPr>
        <w:spacing w:after="120"/>
        <w:ind w:left="426"/>
        <w:jc w:val="both"/>
        <w:rPr>
          <w:sz w:val="20"/>
          <w:szCs w:val="20"/>
        </w:rPr>
      </w:pPr>
    </w:p>
    <w:p w:rsidR="009A2E26" w:rsidRPr="00D1350A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36" w:name="_Toc31790064"/>
      <w:bookmarkStart w:id="37" w:name="_Toc96344315"/>
      <w:proofErr w:type="spellStart"/>
      <w:r w:rsidRPr="00D1350A">
        <w:rPr>
          <w:rFonts w:ascii="Arial" w:hAnsi="Arial"/>
          <w:sz w:val="22"/>
          <w:szCs w:val="22"/>
        </w:rPr>
        <w:t>Pamięciówka</w:t>
      </w:r>
      <w:proofErr w:type="spellEnd"/>
      <w:r w:rsidRPr="00D1350A">
        <w:rPr>
          <w:rFonts w:ascii="Arial" w:hAnsi="Arial"/>
          <w:sz w:val="22"/>
          <w:szCs w:val="22"/>
        </w:rPr>
        <w:t xml:space="preserve"> (16 tabliczek)</w:t>
      </w:r>
      <w:bookmarkEnd w:id="36"/>
      <w:bookmarkEnd w:id="37"/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9504" behindDoc="0" locked="0" layoutInCell="1" allowOverlap="1" wp14:anchorId="6578B777" wp14:editId="632331C9">
            <wp:simplePos x="0" y="0"/>
            <wp:positionH relativeFrom="column">
              <wp:posOffset>275862</wp:posOffset>
            </wp:positionH>
            <wp:positionV relativeFrom="paragraph">
              <wp:posOffset>1732</wp:posOffset>
            </wp:positionV>
            <wp:extent cx="1436914" cy="2035253"/>
            <wp:effectExtent l="0" t="0" r="0" b="3175"/>
            <wp:wrapSquare wrapText="bothSides"/>
            <wp:docPr id="19" name="Obraz 19" descr="F:\171219 MENTOR\Mentor Konstrukcje neutralne\Memo 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171219 MENTOR\Mentor Konstrukcje neutralne\Memo A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203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350A">
        <w:rPr>
          <w:rFonts w:ascii="Arial" w:hAnsi="Arial" w:cs="Arial"/>
          <w:sz w:val="22"/>
          <w:szCs w:val="22"/>
        </w:rPr>
        <w:t xml:space="preserve"> Konstrukcja o wymiarach zewnętrznych około 160x220x40 cm w stelażu wykonanym z drewna iglastego (sosna/świerk). 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Na dwóch słupach średnicy 12-14 cm zamontowano metodą na wpust, na głębokość około 6 cm, dwie belki poziome o średnicy min. 8 cm każda. 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Pomiędzy belkami poziomymi zamocowano na czterech pionowych prowadnicach ze stali nierdzewnej szesnaście obracanych tabliczek w kształcie prostopadłościanów o wymiarach min. 22x2x17,0 cm. Tabliczki obrotowe posiadają pełno-kolorowy nadruk: Awers – znak zapytania, Rewers – treści edukacyjne dobrane do tematyki gry.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 prostopadłościanami znajduje się dwustronnie zadrukowany panel edukacyjny o wymiarach około 109x35x0,2 cm, zamontowany na wpust min. 2 cm w poziomej belce i pionowych słupach.</w:t>
      </w:r>
    </w:p>
    <w:p w:rsidR="009A2E26" w:rsidRPr="00D1350A" w:rsidRDefault="009A2E26" w:rsidP="009A2E26">
      <w:pPr>
        <w:autoSpaceDE w:val="0"/>
        <w:adjustRightInd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Nadruk dwustronny wykonany zgodnie z Generalnymi wymaganiami technicznymi.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Dach dwuspadowy wykonany z desek klasy A/B o wilgotności około 18%, szerokości min. 14,0 cm i grubości min. 2,0 cm każda, zakończonych z dwóch stron ryglem o szerokości około 8 cm. Konstrukcja dachu powinna wystawać poza zewnętrzny obrys słupów około 15 cm z każdej strony.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Do konstrukcji powinna być przymocowana ławka z siedziskiem z drewna konstrukcyjnego KVH C24  o wilgotności około 18 %, szerokość siedziska min. 25 cm. Poziom siedziska około 35 cm ponad powierzchnię terenu. Oparcie wykonane z min. jednej belki poziomej średnicy około 6 cm, montowanej na wpust w słupach pionowych na głębokość około 6 cm.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Ławka ma ułatwiać dostęp mniejszym dzieciom do ruchomych elementów gry.</w:t>
      </w:r>
    </w:p>
    <w:p w:rsidR="009A2E26" w:rsidRPr="00D1350A" w:rsidRDefault="009A2E26" w:rsidP="009A2E2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Elementy ruchome posiadają obłe krawędzie i są wykonane w taki sposób, by uniemożliwić zakleszczenie oraz zapewnić bezpieczne użytkowanie w odniesieniu do normy PN-EN 1176:1.2009. Konstrukcja mocowana w gruncie za pomocą kotew stalowych o wymiarach około 100x6x8 cm. Kotwy mocowane do słupów za pomocą ocynkowanych śrub zamkowych, stabilizowane w gruncie betonem B20.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lastRenderedPageBreak/>
        <w:t>Gra polega na dobieraniu par spośród obrazków przyrodniczych, nadrukowanych na rewersach tabliczek, tematycznie związanych z tytułem gry.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Grę należy zacząć od ustawienia wszystkich awersów ze znakiem „?”. Odkryć na stałe jeden z rewersów, po czym odkrywając na chwilę kolejne pojedyncze elementy, na zasadzie wzrokowego zapamiętywania podejrzanych obrazków, szukać pary do obrazka odkrytego na stałe. Kontynuować zabawę do zestawienia wszystkich par przedstawionych na tabliczkach.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Prezentowana wersja merytoryczna:</w:t>
      </w:r>
    </w:p>
    <w:p w:rsidR="009A2E26" w:rsidRPr="00D1350A" w:rsidRDefault="009A2E26" w:rsidP="009A2E26">
      <w:pPr>
        <w:widowControl/>
        <w:numPr>
          <w:ilvl w:val="0"/>
          <w:numId w:val="18"/>
        </w:numPr>
        <w:suppressAutoHyphens w:val="0"/>
        <w:spacing w:after="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Rośliny Lecznicze (Jadalne) i Trujące</w:t>
      </w:r>
    </w:p>
    <w:p w:rsidR="009A2E26" w:rsidRPr="00D1350A" w:rsidRDefault="009A2E26" w:rsidP="009A2E26">
      <w:pPr>
        <w:spacing w:after="60"/>
        <w:ind w:left="1146"/>
        <w:contextualSpacing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Gra opisuje rośliny występujące w lasach o właściwościach kulinarnych, leczniczych i  / lub trujących, ich zastosowanie w medycynie oraz kosmetologii.</w:t>
      </w:r>
    </w:p>
    <w:p w:rsidR="009A2E26" w:rsidRPr="00D1350A" w:rsidRDefault="009A2E26" w:rsidP="009A2E26">
      <w:pPr>
        <w:widowControl/>
        <w:numPr>
          <w:ilvl w:val="0"/>
          <w:numId w:val="18"/>
        </w:numPr>
        <w:suppressAutoHyphens w:val="0"/>
        <w:spacing w:after="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Świat zwierząt: te co skaczą, biegną, fruną i pełzają ...</w:t>
      </w:r>
    </w:p>
    <w:p w:rsidR="009A2E26" w:rsidRPr="00D1350A" w:rsidRDefault="009A2E26" w:rsidP="009A2E26">
      <w:pPr>
        <w:spacing w:after="60"/>
        <w:ind w:left="1146"/>
        <w:contextualSpacing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Gra uświadamia nam jak wielką różnorodność oferuje nam ŚWIAT ZWIERZĄT. Zamieszkują one wszystkie środowiska i spotykamy je niemal na każdym kroku. Jedną z najbardziej charakterystycznych cech zwierząt jest sposób ich poruszania się, będący wyrazem przystosowania do warunków, w którym żyją. W tej zabawie dowiesz się, jak przemieszczają się gatunki reprezentujące różne gromady zwierząt. Dobierz je w pary i skoreluj z opisami.</w:t>
      </w:r>
    </w:p>
    <w:p w:rsidR="009A2E26" w:rsidRPr="00D1350A" w:rsidRDefault="009A2E26" w:rsidP="009A2E26">
      <w:pPr>
        <w:widowControl/>
        <w:numPr>
          <w:ilvl w:val="0"/>
          <w:numId w:val="18"/>
        </w:numPr>
        <w:suppressAutoHyphens w:val="0"/>
        <w:spacing w:after="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Świat roślin: te co smakują, leczą, pachną i zachwycają … w opracowaniu</w:t>
      </w:r>
    </w:p>
    <w:p w:rsidR="009A2E26" w:rsidRPr="00D1350A" w:rsidRDefault="009A2E26" w:rsidP="009A2E2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A2E26" w:rsidRPr="00D1350A" w:rsidRDefault="009A2E26" w:rsidP="009A2E26">
      <w:pPr>
        <w:pStyle w:val="Nagwek1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38" w:name="_Toc31790074"/>
      <w:bookmarkStart w:id="39" w:name="_Toc96344316"/>
      <w:r w:rsidRPr="00D1350A">
        <w:rPr>
          <w:rFonts w:ascii="Arial" w:hAnsi="Arial"/>
          <w:sz w:val="22"/>
          <w:szCs w:val="22"/>
        </w:rPr>
        <w:t>Seria Poznawcza - Zgadywanka</w:t>
      </w:r>
      <w:bookmarkEnd w:id="38"/>
      <w:bookmarkEnd w:id="39"/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72576" behindDoc="0" locked="0" layoutInCell="1" allowOverlap="1" wp14:anchorId="340797F2" wp14:editId="225CE74C">
            <wp:simplePos x="0" y="0"/>
            <wp:positionH relativeFrom="column">
              <wp:posOffset>269047</wp:posOffset>
            </wp:positionH>
            <wp:positionV relativeFrom="paragraph">
              <wp:posOffset>1463</wp:posOffset>
            </wp:positionV>
            <wp:extent cx="1400581" cy="1983179"/>
            <wp:effectExtent l="0" t="0" r="9525" b="0"/>
            <wp:wrapSquare wrapText="bothSides"/>
            <wp:docPr id="20" name="Obraz 20" descr="F:\171219 MENTOR\Mentor Konstrukcje neutralne\Puzzle i seria poznaw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171219 MENTOR\Mentor Konstrukcje neutralne\Puzzle i seria poznawcz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81" cy="198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Konstrukcja o wymiarach zewnętrznych około 135x220x40 cm w stelażu wykonanym z drewna iglastego (sosna/świerk).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 xml:space="preserve">Na dwóch słupach średnicy 12-14 cm zamontowano metodą na wpust, na głębokość około 6 cm, dwie belki poziome o średnicy około 8 cm każda. 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Pomiędzy belkami poziomymi zamocowano na trzech pionowych prowadnicach ze stali nierdzewnej dziewięć obracanych tabliczek w kształcie prostopadłościanów o wymiarach około 22x2x17,0 cm. Tabliczki obrotowe posiadają pełno-kolorowy nadruk: Awers, Rewers – treści edukacyjne dobrane do tematyki gry.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 prostopadłościanami znajduje się dwustronnie zadrukowany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panel edukacyjny o wymiarach około 85x21x1 cm, zamontowany na wpust około 2 cm w poziomej belce i pionowych słupach.</w:t>
      </w:r>
    </w:p>
    <w:p w:rsidR="009A2E26" w:rsidRPr="00D1350A" w:rsidRDefault="009A2E26" w:rsidP="009A2E26">
      <w:pPr>
        <w:autoSpaceDE w:val="0"/>
        <w:adjustRightInd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Nadruk wykonany zgodnie z Generalnymi wymaganiami technicznymi.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Dach dwuspadowy wykonany z desek klasy A/B o wilgotności około 18%, szerokości min. 14,0 cm i grubości min. 2,0 cm każda, zakończonych z dwóch stron ryglem o szerokości min. 8 cm. Konstrukcja dachu powinna wystawać poza zewnętrzny obrys słupów około 15 cm z każdej strony.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Do konstrukcji powinna być przymocowana ławka z siedziskiem z drewna konstrukcyjnego KVH C24  o wilgotności około 18 %, szerokość siedziska min. 25 cm. Poziom siedziska około 35 cm ponad powierzchnię terenu. Oparcie wykonane z min. jednej belki poziomej średnicy około 6 cm, montowanej na wpust w słupach pionowych na głębokość około 6 cm.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Ławka ma ułatwiać dostęp mniejszym dzieciom do ruchomych elementów gry.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Elementy ruchome posiadają obłe krawędzie i są wykonane w taki sposób, by uniemożliwić zakleszczenie oraz zapewnić bezpieczne użytkowanie w odniesieniu do normy PN-EN 1176:1.2009. Konstrukcja mocowana w gruncie za pomocą kotew stalowych o wymiarach około 100x6x8 cm. Kotwy mocowane do słupów za pomocą ocynkowanych śrub zamkowych, stabilizowane w gruncie betonem B20.</w:t>
      </w:r>
    </w:p>
    <w:p w:rsidR="009A2E26" w:rsidRPr="00D1350A" w:rsidRDefault="009A2E26" w:rsidP="009A2E26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Aspektem nadrzędnym gry są wartości poznawcze w obrębie danej gromady zwierząt, zjawisk czy też wiedzy spójnej w odniesieniu do konkretnej niszy tematycznej. Gra umożliwia poznanie w pełnej grafice konkretnej rośliny, zwierzęcia, itd. a na rewersie – adekwatnego opisu.</w:t>
      </w:r>
    </w:p>
    <w:p w:rsidR="009A2E26" w:rsidRPr="00D1350A" w:rsidRDefault="009A2E26" w:rsidP="009A2E26">
      <w:pPr>
        <w:ind w:left="426"/>
        <w:jc w:val="both"/>
        <w:rPr>
          <w:rFonts w:ascii="Arial" w:hAnsi="Arial" w:cs="Arial"/>
          <w:sz w:val="22"/>
          <w:szCs w:val="22"/>
        </w:rPr>
      </w:pPr>
      <w:r w:rsidRPr="00D1350A">
        <w:rPr>
          <w:rFonts w:ascii="Arial" w:hAnsi="Arial" w:cs="Arial"/>
          <w:sz w:val="22"/>
          <w:szCs w:val="22"/>
        </w:rPr>
        <w:t>Prezentowana wersja merytoryczna:</w:t>
      </w:r>
    </w:p>
    <w:p w:rsidR="009A2E26" w:rsidRPr="00D1350A" w:rsidRDefault="009A2E26" w:rsidP="009A2E26">
      <w:pPr>
        <w:pStyle w:val="Akapitzlist"/>
        <w:numPr>
          <w:ilvl w:val="0"/>
          <w:numId w:val="19"/>
        </w:numPr>
        <w:spacing w:after="0"/>
        <w:ind w:left="851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 xml:space="preserve">Groźne zwierzęta i niebezpieczne rośliny </w:t>
      </w:r>
    </w:p>
    <w:p w:rsidR="009A2E26" w:rsidRPr="00D1350A" w:rsidRDefault="009A2E26" w:rsidP="009A2E26">
      <w:pPr>
        <w:pStyle w:val="Akapitzlist"/>
        <w:spacing w:after="0"/>
        <w:ind w:left="851"/>
        <w:jc w:val="both"/>
        <w:rPr>
          <w:rFonts w:ascii="Arial" w:hAnsi="Arial" w:cs="Arial"/>
        </w:rPr>
      </w:pPr>
      <w:r w:rsidRPr="00D1350A">
        <w:rPr>
          <w:rFonts w:ascii="Arial" w:hAnsi="Arial" w:cs="Arial"/>
        </w:rPr>
        <w:t xml:space="preserve">Gra ma na celu przybliżenie odbiorcom gatunków ze świata flory jak i fauny, wyjątkowo groźnych dla człowieka. Wskazuje na konieczność posiadania tej wiedzy dla każdego użytkownika bowiem możemy się z nimi spotkać podczas leśnej wędrówki, a ich kuszące owoce np. wawrzynka </w:t>
      </w:r>
      <w:proofErr w:type="spellStart"/>
      <w:r w:rsidRPr="00D1350A">
        <w:rPr>
          <w:rFonts w:ascii="Arial" w:hAnsi="Arial" w:cs="Arial"/>
        </w:rPr>
        <w:t>wilczełyko</w:t>
      </w:r>
      <w:proofErr w:type="spellEnd"/>
      <w:r w:rsidRPr="00D1350A">
        <w:rPr>
          <w:rFonts w:ascii="Arial" w:hAnsi="Arial" w:cs="Arial"/>
        </w:rPr>
        <w:t>, konwalii majowej mogą być śmiertelnie trujące. Niektóre gatunki zwierząt także stanowią zagrożenie dla człowieka jak np. niedźwiedź brunatny, kleszcze itd., a gra „podaje” wskazówki co należy czynić w przypadku takiego nieoczekiwanego spotkania.</w:t>
      </w:r>
    </w:p>
    <w:p w:rsidR="00177545" w:rsidRPr="00943C41" w:rsidRDefault="0067381A" w:rsidP="0017754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177545" w:rsidRPr="00943C41">
        <w:rPr>
          <w:rFonts w:ascii="Arial" w:hAnsi="Arial" w:cs="Arial"/>
          <w:sz w:val="22"/>
          <w:szCs w:val="22"/>
        </w:rPr>
        <w:t>zór Umowy zał. nr 3</w:t>
      </w: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3C41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9A2E26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43C41">
        <w:rPr>
          <w:rFonts w:ascii="Arial" w:hAnsi="Arial" w:cs="Arial"/>
          <w:b/>
          <w:bCs/>
          <w:sz w:val="22"/>
          <w:szCs w:val="22"/>
        </w:rPr>
        <w:t>/ 20</w:t>
      </w:r>
      <w:r w:rsidR="009A2E26">
        <w:rPr>
          <w:rFonts w:ascii="Arial" w:hAnsi="Arial" w:cs="Arial"/>
          <w:b/>
          <w:bCs/>
          <w:sz w:val="22"/>
          <w:szCs w:val="22"/>
        </w:rPr>
        <w:t>2</w:t>
      </w:r>
      <w:r w:rsidR="0067381A">
        <w:rPr>
          <w:rFonts w:ascii="Arial" w:hAnsi="Arial" w:cs="Arial"/>
          <w:b/>
          <w:bCs/>
          <w:sz w:val="22"/>
          <w:szCs w:val="22"/>
        </w:rPr>
        <w:t>2</w:t>
      </w:r>
    </w:p>
    <w:p w:rsidR="00177545" w:rsidRPr="00943C41" w:rsidRDefault="00177545" w:rsidP="001775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 Zawarta w dniu </w:t>
      </w:r>
      <w:r>
        <w:rPr>
          <w:rFonts w:ascii="Arial" w:hAnsi="Arial" w:cs="Arial"/>
          <w:sz w:val="22"/>
          <w:szCs w:val="22"/>
        </w:rPr>
        <w:t>….</w:t>
      </w:r>
      <w:r w:rsidRPr="00943C41">
        <w:rPr>
          <w:rFonts w:ascii="Arial" w:hAnsi="Arial" w:cs="Arial"/>
          <w:sz w:val="22"/>
          <w:szCs w:val="22"/>
        </w:rPr>
        <w:t xml:space="preserve"> .0</w:t>
      </w:r>
      <w:r w:rsidR="009A2E26">
        <w:rPr>
          <w:rFonts w:ascii="Arial" w:hAnsi="Arial" w:cs="Arial"/>
          <w:sz w:val="22"/>
          <w:szCs w:val="22"/>
        </w:rPr>
        <w:t>4</w:t>
      </w:r>
      <w:r w:rsidRPr="00943C41">
        <w:rPr>
          <w:rFonts w:ascii="Arial" w:hAnsi="Arial" w:cs="Arial"/>
          <w:sz w:val="22"/>
          <w:szCs w:val="22"/>
        </w:rPr>
        <w:t>. 20</w:t>
      </w:r>
      <w:r w:rsidR="009A2E26">
        <w:rPr>
          <w:rFonts w:ascii="Arial" w:hAnsi="Arial" w:cs="Arial"/>
          <w:sz w:val="22"/>
          <w:szCs w:val="22"/>
        </w:rPr>
        <w:t>2</w:t>
      </w:r>
      <w:r w:rsidR="00D1350A">
        <w:rPr>
          <w:rFonts w:ascii="Arial" w:hAnsi="Arial" w:cs="Arial"/>
          <w:sz w:val="22"/>
          <w:szCs w:val="22"/>
        </w:rPr>
        <w:t>2</w:t>
      </w:r>
      <w:r w:rsidRPr="00943C41">
        <w:rPr>
          <w:rFonts w:ascii="Arial" w:hAnsi="Arial" w:cs="Arial"/>
          <w:sz w:val="22"/>
          <w:szCs w:val="22"/>
        </w:rPr>
        <w:t xml:space="preserve"> roku w Borowiu pomiędzy:</w:t>
      </w:r>
    </w:p>
    <w:p w:rsidR="00177545" w:rsidRPr="00943C41" w:rsidRDefault="00177545" w:rsidP="00177545">
      <w:pPr>
        <w:jc w:val="both"/>
        <w:rPr>
          <w:rFonts w:ascii="Arial" w:hAnsi="Arial" w:cs="Arial"/>
          <w:b/>
          <w:sz w:val="22"/>
          <w:szCs w:val="22"/>
        </w:rPr>
      </w:pPr>
      <w:r w:rsidRPr="00943C41">
        <w:rPr>
          <w:rFonts w:ascii="Arial" w:hAnsi="Arial" w:cs="Arial"/>
          <w:b/>
          <w:sz w:val="22"/>
          <w:szCs w:val="22"/>
        </w:rPr>
        <w:t>Gminą Borowie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ul. A. Sasimowskiego 2 08-412 Borowie</w:t>
      </w:r>
    </w:p>
    <w:p w:rsidR="00177545" w:rsidRPr="00943C41" w:rsidRDefault="00177545" w:rsidP="00177545">
      <w:pPr>
        <w:jc w:val="both"/>
        <w:rPr>
          <w:rFonts w:ascii="Arial" w:hAnsi="Arial" w:cs="Arial"/>
          <w:b/>
          <w:sz w:val="22"/>
          <w:szCs w:val="22"/>
        </w:rPr>
      </w:pPr>
      <w:r w:rsidRPr="00943C41">
        <w:rPr>
          <w:rFonts w:ascii="Arial" w:hAnsi="Arial" w:cs="Arial"/>
          <w:b/>
          <w:sz w:val="22"/>
          <w:szCs w:val="22"/>
        </w:rPr>
        <w:t>reprezentowana przez:</w:t>
      </w:r>
    </w:p>
    <w:p w:rsidR="00177545" w:rsidRPr="00943C41" w:rsidRDefault="00177545" w:rsidP="001775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b/>
          <w:bCs/>
          <w:sz w:val="22"/>
          <w:szCs w:val="22"/>
        </w:rPr>
        <w:t>Wiesław Gąska</w:t>
      </w:r>
      <w:r w:rsidRPr="00943C41">
        <w:rPr>
          <w:rFonts w:ascii="Arial" w:hAnsi="Arial" w:cs="Arial"/>
          <w:sz w:val="22"/>
          <w:szCs w:val="22"/>
        </w:rPr>
        <w:tab/>
        <w:t>-</w:t>
      </w:r>
      <w:r w:rsidRPr="00943C41">
        <w:rPr>
          <w:rFonts w:ascii="Arial" w:hAnsi="Arial" w:cs="Arial"/>
          <w:sz w:val="22"/>
          <w:szCs w:val="22"/>
        </w:rPr>
        <w:tab/>
        <w:t xml:space="preserve">Wójt Gminy </w:t>
      </w:r>
    </w:p>
    <w:p w:rsidR="00177545" w:rsidRPr="00943C41" w:rsidRDefault="00177545" w:rsidP="0017754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43C41">
        <w:rPr>
          <w:rFonts w:ascii="Arial" w:hAnsi="Arial" w:cs="Arial"/>
          <w:b/>
          <w:bCs/>
          <w:sz w:val="22"/>
          <w:szCs w:val="22"/>
        </w:rPr>
        <w:t>przy kontrasygnacie Skarbnika Gminy – Hanny Ośko</w:t>
      </w:r>
    </w:p>
    <w:p w:rsidR="00177545" w:rsidRPr="00943C41" w:rsidRDefault="00177545" w:rsidP="001775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zwanym w dalszej części umowy </w:t>
      </w:r>
      <w:r w:rsidRPr="00943C41">
        <w:rPr>
          <w:rFonts w:ascii="Arial" w:hAnsi="Arial" w:cs="Arial"/>
          <w:b/>
          <w:bCs/>
          <w:sz w:val="22"/>
          <w:szCs w:val="22"/>
        </w:rPr>
        <w:t>„ Zamawiającym”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a </w:t>
      </w:r>
      <w:r w:rsidRPr="00943C41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reprezentowanym przez: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b/>
          <w:sz w:val="22"/>
          <w:szCs w:val="22"/>
        </w:rPr>
        <w:t xml:space="preserve">1) ……………………….. </w:t>
      </w:r>
      <w:r w:rsidRPr="00943C41">
        <w:rPr>
          <w:rFonts w:ascii="Arial" w:hAnsi="Arial" w:cs="Arial"/>
          <w:sz w:val="22"/>
          <w:szCs w:val="22"/>
        </w:rPr>
        <w:tab/>
        <w:t>-</w:t>
      </w:r>
      <w:r w:rsidRPr="00943C41">
        <w:rPr>
          <w:rFonts w:ascii="Arial" w:hAnsi="Arial" w:cs="Arial"/>
          <w:sz w:val="22"/>
          <w:szCs w:val="22"/>
        </w:rPr>
        <w:tab/>
        <w:t>właściciel</w:t>
      </w:r>
    </w:p>
    <w:p w:rsidR="00177545" w:rsidRPr="00943C41" w:rsidRDefault="00177545" w:rsidP="0017754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zwanym w dalszej części umowy „ </w:t>
      </w:r>
      <w:r w:rsidRPr="00943C41">
        <w:rPr>
          <w:rFonts w:ascii="Arial" w:hAnsi="Arial" w:cs="Arial"/>
          <w:b/>
          <w:bCs/>
          <w:sz w:val="22"/>
          <w:szCs w:val="22"/>
        </w:rPr>
        <w:t>Dostawcą”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3C41">
        <w:rPr>
          <w:rFonts w:ascii="Arial" w:hAnsi="Arial" w:cs="Arial"/>
          <w:sz w:val="22"/>
          <w:szCs w:val="22"/>
        </w:rPr>
        <w:t>zwanym dalej w treści umowy „Dostawcą”.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Niniejsza umowa zostaje zawarta w rezultacie dokonania przez Zamawiającego wyboru oferty Dostawcy w postępowaniu o zapytaniu ofertowym z dnia </w:t>
      </w:r>
      <w:r w:rsidR="00D210D6" w:rsidRPr="00D210D6">
        <w:rPr>
          <w:rFonts w:ascii="Arial" w:hAnsi="Arial" w:cs="Arial"/>
          <w:sz w:val="22"/>
          <w:szCs w:val="22"/>
        </w:rPr>
        <w:t>19</w:t>
      </w:r>
      <w:r w:rsidRPr="00D210D6">
        <w:rPr>
          <w:rFonts w:ascii="Arial" w:hAnsi="Arial" w:cs="Arial"/>
          <w:sz w:val="22"/>
          <w:szCs w:val="22"/>
        </w:rPr>
        <w:t xml:space="preserve"> </w:t>
      </w:r>
      <w:r w:rsidR="00C04100">
        <w:rPr>
          <w:rFonts w:ascii="Arial" w:hAnsi="Arial" w:cs="Arial"/>
          <w:sz w:val="22"/>
          <w:szCs w:val="22"/>
        </w:rPr>
        <w:t>kwietnia</w:t>
      </w:r>
      <w:r>
        <w:rPr>
          <w:rFonts w:ascii="Arial" w:hAnsi="Arial" w:cs="Arial"/>
          <w:sz w:val="22"/>
          <w:szCs w:val="22"/>
        </w:rPr>
        <w:t xml:space="preserve"> 20</w:t>
      </w:r>
      <w:r w:rsidR="009A2E26">
        <w:rPr>
          <w:rFonts w:ascii="Arial" w:hAnsi="Arial" w:cs="Arial"/>
          <w:sz w:val="22"/>
          <w:szCs w:val="22"/>
        </w:rPr>
        <w:t>2</w:t>
      </w:r>
      <w:r w:rsidR="00C04100">
        <w:rPr>
          <w:rFonts w:ascii="Arial" w:hAnsi="Arial" w:cs="Arial"/>
          <w:sz w:val="22"/>
          <w:szCs w:val="22"/>
        </w:rPr>
        <w:t>2</w:t>
      </w:r>
      <w:r w:rsidRPr="00943C41">
        <w:rPr>
          <w:rFonts w:ascii="Arial" w:hAnsi="Arial" w:cs="Arial"/>
          <w:sz w:val="22"/>
          <w:szCs w:val="22"/>
        </w:rPr>
        <w:t xml:space="preserve"> r. 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1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F80A04" w:rsidRPr="009715C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5C7">
        <w:rPr>
          <w:rFonts w:ascii="Arial" w:hAnsi="Arial" w:cs="Arial"/>
          <w:sz w:val="22"/>
          <w:szCs w:val="22"/>
        </w:rPr>
        <w:t>Przedmiotem zamówienia jest dostawa i montaż niżej wymienionych urządzeń edukacyjnych oraz organizacja pikniku edukacyjnego przy wykorzystaniu pomocy edukacyjnych:</w:t>
      </w:r>
    </w:p>
    <w:p w:rsidR="00F80A04" w:rsidRPr="009715C7" w:rsidRDefault="00C04100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80A04" w:rsidRPr="009715C7">
        <w:rPr>
          <w:rFonts w:ascii="Arial" w:hAnsi="Arial" w:cs="Arial"/>
          <w:sz w:val="22"/>
          <w:szCs w:val="22"/>
        </w:rPr>
        <w:t>. Dostawa, montaż wymienionych urządzeń edukacyjnych:</w:t>
      </w:r>
    </w:p>
    <w:p w:rsidR="00F80A04" w:rsidRPr="009715C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5C7">
        <w:rPr>
          <w:rFonts w:ascii="Arial" w:hAnsi="Arial" w:cs="Arial"/>
          <w:sz w:val="22"/>
          <w:szCs w:val="22"/>
        </w:rPr>
        <w:t>- gra edukacyjna Kaganek wiedzy - szt. 1</w:t>
      </w:r>
    </w:p>
    <w:p w:rsidR="00F80A04" w:rsidRPr="009715C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5C7">
        <w:rPr>
          <w:rFonts w:ascii="Arial" w:hAnsi="Arial" w:cs="Arial"/>
          <w:sz w:val="22"/>
          <w:szCs w:val="22"/>
        </w:rPr>
        <w:t xml:space="preserve">- gra edukacyjna Kostki Wiedzy Leśny Świat  7 szt. + tabliczka – </w:t>
      </w:r>
      <w:proofErr w:type="spellStart"/>
      <w:r w:rsidRPr="009715C7">
        <w:rPr>
          <w:rFonts w:ascii="Arial" w:hAnsi="Arial" w:cs="Arial"/>
          <w:sz w:val="22"/>
          <w:szCs w:val="22"/>
        </w:rPr>
        <w:t>kpl</w:t>
      </w:r>
      <w:proofErr w:type="spellEnd"/>
      <w:r w:rsidRPr="009715C7">
        <w:rPr>
          <w:rFonts w:ascii="Arial" w:hAnsi="Arial" w:cs="Arial"/>
          <w:sz w:val="22"/>
          <w:szCs w:val="22"/>
        </w:rPr>
        <w:t>. 1</w:t>
      </w:r>
    </w:p>
    <w:p w:rsidR="00F80A04" w:rsidRPr="009715C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5C7">
        <w:rPr>
          <w:rFonts w:ascii="Arial" w:hAnsi="Arial" w:cs="Arial"/>
          <w:sz w:val="22"/>
          <w:szCs w:val="22"/>
        </w:rPr>
        <w:t>- gra edukacyjna Labirynt Natury typ H – szt. 1</w:t>
      </w:r>
    </w:p>
    <w:p w:rsidR="00F80A04" w:rsidRDefault="00F80A04" w:rsidP="00F80A04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715C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t</w:t>
      </w:r>
      <w:r w:rsidRPr="009715C7">
        <w:rPr>
          <w:rFonts w:ascii="Arial" w:hAnsi="Arial" w:cs="Arial"/>
          <w:sz w:val="22"/>
          <w:szCs w:val="22"/>
        </w:rPr>
        <w:t>ablice edukacyjne poziome  – szt. 3 (wspólne życie roślin i zwierząt, grzyby i ich niebezpieczne sobowtóry</w:t>
      </w:r>
      <w:r>
        <w:rPr>
          <w:rFonts w:ascii="Arial" w:hAnsi="Arial" w:cs="Arial"/>
          <w:sz w:val="22"/>
          <w:szCs w:val="22"/>
        </w:rPr>
        <w:t>, funkcja lasu),</w:t>
      </w:r>
    </w:p>
    <w:p w:rsidR="00F80A04" w:rsidRDefault="00F80A04" w:rsidP="00F80A04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gra edukacyjna Multi Labirynt – szt. 1</w:t>
      </w:r>
    </w:p>
    <w:p w:rsidR="00F80A04" w:rsidRDefault="00F80A04" w:rsidP="00F80A04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gra edukacyjna obserwator przyrody – szt. 1</w:t>
      </w:r>
    </w:p>
    <w:p w:rsidR="00F80A04" w:rsidRDefault="00F80A04" w:rsidP="00F80A04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gra edukacyjna odkrywca – 8 tabl. Obrotowych gdzie żyją zwierzęta - kpt. 1</w:t>
      </w:r>
    </w:p>
    <w:p w:rsidR="00F80A04" w:rsidRDefault="00F80A04" w:rsidP="00F80A04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gra edukacyjna pamięciowa (16 tabliczek) – szt. 3</w:t>
      </w:r>
    </w:p>
    <w:p w:rsidR="00F80A04" w:rsidRPr="009715C7" w:rsidRDefault="00F80A04" w:rsidP="00F80A04">
      <w:pPr>
        <w:pStyle w:val="Zawartotabeli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gra edukacyjna seria poznawcza – zgadywana – szt. 1</w:t>
      </w:r>
    </w:p>
    <w:p w:rsidR="00F80A04" w:rsidRPr="009715C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5C7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Organizacja pikniku edukacyjnego</w:t>
      </w:r>
      <w:r w:rsidRPr="009715C7">
        <w:rPr>
          <w:rFonts w:ascii="Arial" w:hAnsi="Arial" w:cs="Arial"/>
          <w:sz w:val="22"/>
          <w:szCs w:val="22"/>
        </w:rPr>
        <w:t>:</w:t>
      </w:r>
    </w:p>
    <w:p w:rsidR="00F80A04" w:rsidRPr="000B1F2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dostarczenie na teren ścieżki edukacyjnej w dniu organizacji pikniku niżej wymienionych produktów:</w:t>
      </w:r>
    </w:p>
    <w:p w:rsidR="00F80A04" w:rsidRPr="000B1F2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kiełbaski grillowej w ilości 52 kg</w:t>
      </w:r>
    </w:p>
    <w:p w:rsidR="00F80A04" w:rsidRPr="000B1F2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pieczywa chleb krojony w ilości 120 bochenków</w:t>
      </w:r>
    </w:p>
    <w:p w:rsidR="00F80A04" w:rsidRPr="000B1F27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keczup i musztarda w ilości po 20 szt. o wielkości 480 g</w:t>
      </w:r>
    </w:p>
    <w:p w:rsidR="009C5F50" w:rsidRDefault="00F80A04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napoje nie gazowane w ilości 510 o pojemności 200 ml.</w:t>
      </w:r>
    </w:p>
    <w:p w:rsidR="00F80A04" w:rsidRPr="000B1F27" w:rsidRDefault="009C5F50" w:rsidP="00F80A04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talerzyki, widelczyki i noże w ilości po 510 szt.</w:t>
      </w:r>
      <w:r w:rsidR="00F80A04" w:rsidRPr="000B1F27">
        <w:rPr>
          <w:rFonts w:ascii="Arial" w:hAnsi="Arial" w:cs="Arial"/>
          <w:sz w:val="22"/>
          <w:szCs w:val="22"/>
        </w:rPr>
        <w:t xml:space="preserve"> </w:t>
      </w:r>
    </w:p>
    <w:p w:rsidR="00C04100" w:rsidRDefault="00C04100" w:rsidP="00C04100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ręcznik papierowy w ilości 5 szt.</w:t>
      </w:r>
    </w:p>
    <w:p w:rsidR="00C04100" w:rsidRPr="000B1F27" w:rsidRDefault="00C04100" w:rsidP="00C04100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nagród w postaci trzech piłek do piłki nożnej i dwóch kompletów do gry w badmintona. </w:t>
      </w:r>
    </w:p>
    <w:p w:rsidR="00C04100" w:rsidRPr="000B1F27" w:rsidRDefault="00C04100" w:rsidP="00C04100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W zakres opracowania wchodzi:</w:t>
      </w:r>
    </w:p>
    <w:p w:rsidR="00C04100" w:rsidRPr="000B1F27" w:rsidRDefault="00C04100" w:rsidP="00C04100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 dostawa i montaż wymienionych urządzeń, zgodnych z parametrami technicznymi opisanymi w załączniku nr 2 do zapytania ofertowego,  fabrycznie nowych i bez wad,</w:t>
      </w:r>
    </w:p>
    <w:p w:rsidR="00C04100" w:rsidRPr="000B1F27" w:rsidRDefault="00C04100" w:rsidP="00C04100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 przekazanie przedmiotu zamówienia protokolarnie przy udziale Zamawiającego,</w:t>
      </w:r>
    </w:p>
    <w:p w:rsidR="00C04100" w:rsidRPr="000B1F27" w:rsidRDefault="00C04100" w:rsidP="00C04100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o</w:t>
      </w:r>
      <w:r>
        <w:rPr>
          <w:rFonts w:ascii="Arial" w:hAnsi="Arial" w:cs="Arial"/>
          <w:sz w:val="22"/>
          <w:szCs w:val="22"/>
        </w:rPr>
        <w:t>rganizacja pikniku edukacyjnego wraz z nagrodami dla dzieci,</w:t>
      </w:r>
    </w:p>
    <w:p w:rsidR="00C04100" w:rsidRPr="000B1F27" w:rsidRDefault="00C04100" w:rsidP="00C04100">
      <w:pPr>
        <w:pStyle w:val="Zawartotabeli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1F27">
        <w:rPr>
          <w:rFonts w:ascii="Arial" w:hAnsi="Arial" w:cs="Arial"/>
          <w:sz w:val="22"/>
          <w:szCs w:val="22"/>
        </w:rPr>
        <w:t>- dokonanie dokumentacji fotograficznej.</w:t>
      </w:r>
    </w:p>
    <w:p w:rsidR="00177545" w:rsidRPr="00943C41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2. Dostawca zobowiązany jest dostarczyć </w:t>
      </w:r>
      <w:r w:rsidR="009C5F50">
        <w:rPr>
          <w:rFonts w:ascii="Arial" w:hAnsi="Arial" w:cs="Arial"/>
          <w:sz w:val="22"/>
          <w:szCs w:val="22"/>
        </w:rPr>
        <w:t xml:space="preserve">urządzenia edukacyjne </w:t>
      </w:r>
      <w:r w:rsidR="00F80A04">
        <w:rPr>
          <w:rFonts w:ascii="Arial" w:hAnsi="Arial" w:cs="Arial"/>
          <w:sz w:val="22"/>
          <w:szCs w:val="22"/>
        </w:rPr>
        <w:t xml:space="preserve">na plac ścieżki ekologicznej w </w:t>
      </w:r>
      <w:r w:rsidR="00F80A04">
        <w:rPr>
          <w:rFonts w:ascii="Arial" w:hAnsi="Arial" w:cs="Arial"/>
          <w:sz w:val="22"/>
          <w:szCs w:val="22"/>
        </w:rPr>
        <w:lastRenderedPageBreak/>
        <w:t>miejscowości Słup Pierwszy</w:t>
      </w:r>
      <w:r w:rsidRPr="00943C41">
        <w:rPr>
          <w:rFonts w:ascii="Arial" w:hAnsi="Arial" w:cs="Arial"/>
          <w:sz w:val="22"/>
          <w:szCs w:val="22"/>
        </w:rPr>
        <w:t xml:space="preserve"> stanowiącego przedmiot Umowy w terminie do </w:t>
      </w:r>
      <w:r w:rsidR="00D210D6">
        <w:rPr>
          <w:rFonts w:ascii="Arial" w:hAnsi="Arial" w:cs="Arial"/>
          <w:sz w:val="22"/>
          <w:szCs w:val="22"/>
        </w:rPr>
        <w:t>30</w:t>
      </w:r>
      <w:r w:rsidRPr="00943C41">
        <w:rPr>
          <w:rFonts w:ascii="Arial" w:hAnsi="Arial" w:cs="Arial"/>
          <w:sz w:val="22"/>
          <w:szCs w:val="22"/>
        </w:rPr>
        <w:t xml:space="preserve"> </w:t>
      </w:r>
      <w:r w:rsidR="00D210D6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</w:t>
      </w:r>
      <w:r w:rsidRPr="00943C41">
        <w:rPr>
          <w:rFonts w:ascii="Arial" w:hAnsi="Arial" w:cs="Arial"/>
          <w:sz w:val="22"/>
          <w:szCs w:val="22"/>
        </w:rPr>
        <w:t xml:space="preserve"> 20</w:t>
      </w:r>
      <w:r w:rsidR="009C5F50">
        <w:rPr>
          <w:rFonts w:ascii="Arial" w:hAnsi="Arial" w:cs="Arial"/>
          <w:sz w:val="22"/>
          <w:szCs w:val="22"/>
        </w:rPr>
        <w:t>22</w:t>
      </w:r>
      <w:r w:rsidRPr="00943C41">
        <w:rPr>
          <w:rFonts w:ascii="Arial" w:hAnsi="Arial" w:cs="Arial"/>
          <w:sz w:val="22"/>
          <w:szCs w:val="22"/>
        </w:rPr>
        <w:t xml:space="preserve"> r.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2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Umowę zawiera się na czas określony, tj. od dnia </w:t>
      </w:r>
      <w:r>
        <w:rPr>
          <w:rFonts w:ascii="Arial" w:hAnsi="Arial" w:cs="Arial"/>
          <w:sz w:val="22"/>
          <w:szCs w:val="22"/>
        </w:rPr>
        <w:t>podpisania</w:t>
      </w:r>
      <w:r w:rsidRPr="00943C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umowy do dnia </w:t>
      </w:r>
      <w:r w:rsidR="00D210D6">
        <w:rPr>
          <w:rFonts w:ascii="Arial" w:hAnsi="Arial" w:cs="Arial"/>
          <w:sz w:val="22"/>
          <w:szCs w:val="22"/>
        </w:rPr>
        <w:t>04</w:t>
      </w:r>
      <w:r w:rsidRPr="00943C41">
        <w:rPr>
          <w:rFonts w:ascii="Arial" w:hAnsi="Arial" w:cs="Arial"/>
          <w:sz w:val="22"/>
          <w:szCs w:val="22"/>
        </w:rPr>
        <w:t xml:space="preserve"> </w:t>
      </w:r>
      <w:r w:rsidR="00090C87">
        <w:rPr>
          <w:rFonts w:ascii="Arial" w:hAnsi="Arial" w:cs="Arial"/>
          <w:sz w:val="22"/>
          <w:szCs w:val="22"/>
        </w:rPr>
        <w:t xml:space="preserve">czerwca </w:t>
      </w:r>
      <w:r>
        <w:rPr>
          <w:rFonts w:ascii="Arial" w:hAnsi="Arial" w:cs="Arial"/>
          <w:sz w:val="22"/>
          <w:szCs w:val="22"/>
        </w:rPr>
        <w:t>20</w:t>
      </w:r>
      <w:r w:rsidR="00090C87">
        <w:rPr>
          <w:rFonts w:ascii="Arial" w:hAnsi="Arial" w:cs="Arial"/>
          <w:sz w:val="22"/>
          <w:szCs w:val="22"/>
        </w:rPr>
        <w:t>2</w:t>
      </w:r>
      <w:r w:rsidR="009C5F50">
        <w:rPr>
          <w:rFonts w:ascii="Arial" w:hAnsi="Arial" w:cs="Arial"/>
          <w:sz w:val="22"/>
          <w:szCs w:val="22"/>
        </w:rPr>
        <w:t>2</w:t>
      </w:r>
      <w:r w:rsidRPr="00943C41">
        <w:rPr>
          <w:rFonts w:ascii="Arial" w:hAnsi="Arial" w:cs="Arial"/>
          <w:sz w:val="22"/>
          <w:szCs w:val="22"/>
        </w:rPr>
        <w:t xml:space="preserve"> r.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3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Wykonawca zobowiązany jest do: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1. Terminowego wykonania dostawy</w:t>
      </w:r>
      <w:r>
        <w:rPr>
          <w:rFonts w:ascii="Arial" w:hAnsi="Arial" w:cs="Arial"/>
          <w:sz w:val="22"/>
          <w:szCs w:val="22"/>
        </w:rPr>
        <w:t xml:space="preserve"> i montażu urządzeń</w:t>
      </w:r>
      <w:r w:rsidRPr="00943C41">
        <w:rPr>
          <w:rFonts w:ascii="Arial" w:hAnsi="Arial" w:cs="Arial"/>
          <w:sz w:val="22"/>
          <w:szCs w:val="22"/>
        </w:rPr>
        <w:t>, o któr</w:t>
      </w:r>
      <w:r>
        <w:rPr>
          <w:rFonts w:ascii="Arial" w:hAnsi="Arial" w:cs="Arial"/>
          <w:sz w:val="22"/>
          <w:szCs w:val="22"/>
        </w:rPr>
        <w:t>ych jest</w:t>
      </w:r>
      <w:r w:rsidRPr="00943C41">
        <w:rPr>
          <w:rFonts w:ascii="Arial" w:hAnsi="Arial" w:cs="Arial"/>
          <w:sz w:val="22"/>
          <w:szCs w:val="22"/>
        </w:rPr>
        <w:t xml:space="preserve"> mowa w § 1.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2.   Dostarczone </w:t>
      </w:r>
      <w:r>
        <w:rPr>
          <w:rFonts w:ascii="Arial" w:hAnsi="Arial" w:cs="Arial"/>
          <w:sz w:val="22"/>
          <w:szCs w:val="22"/>
        </w:rPr>
        <w:t>urządzenia</w:t>
      </w:r>
      <w:r w:rsidRPr="00943C41">
        <w:rPr>
          <w:rFonts w:ascii="Arial" w:hAnsi="Arial" w:cs="Arial"/>
          <w:sz w:val="22"/>
          <w:szCs w:val="22"/>
        </w:rPr>
        <w:t xml:space="preserve"> powinny być zgodne z opisem przedmiotu zamówienia.</w:t>
      </w:r>
    </w:p>
    <w:p w:rsidR="00177545" w:rsidRPr="00943C41" w:rsidRDefault="00090C87" w:rsidP="001775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77545" w:rsidRPr="00943C41">
        <w:rPr>
          <w:rFonts w:ascii="Arial" w:hAnsi="Arial" w:cs="Arial"/>
          <w:sz w:val="22"/>
          <w:szCs w:val="22"/>
        </w:rPr>
        <w:t>. Uzyskania akceptacji Zamawiającego na wszelkie odstępstwa od opisu zamówienia.</w:t>
      </w:r>
    </w:p>
    <w:p w:rsidR="00177545" w:rsidRDefault="00090C87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77545" w:rsidRPr="00943C41">
        <w:rPr>
          <w:rFonts w:ascii="Arial" w:hAnsi="Arial" w:cs="Arial"/>
          <w:sz w:val="22"/>
          <w:szCs w:val="22"/>
        </w:rPr>
        <w:t xml:space="preserve">. Przed przystąpieniem do wykonania zamówienia, </w:t>
      </w:r>
      <w:r w:rsidR="00177545">
        <w:rPr>
          <w:rFonts w:ascii="Arial" w:hAnsi="Arial" w:cs="Arial"/>
          <w:sz w:val="22"/>
          <w:szCs w:val="22"/>
        </w:rPr>
        <w:t xml:space="preserve">przedstawiciel </w:t>
      </w:r>
      <w:r w:rsidR="00177545" w:rsidRPr="00943C41">
        <w:rPr>
          <w:rFonts w:ascii="Arial" w:hAnsi="Arial" w:cs="Arial"/>
          <w:sz w:val="22"/>
          <w:szCs w:val="22"/>
        </w:rPr>
        <w:t xml:space="preserve"> </w:t>
      </w:r>
      <w:r w:rsidR="00177545">
        <w:rPr>
          <w:rFonts w:ascii="Arial" w:hAnsi="Arial" w:cs="Arial"/>
          <w:sz w:val="22"/>
          <w:szCs w:val="22"/>
        </w:rPr>
        <w:t>Wykonawcy przedstawi Zamawiającemu  atesty</w:t>
      </w:r>
      <w:r w:rsidR="00177545" w:rsidRPr="00943C41">
        <w:rPr>
          <w:rFonts w:ascii="Arial" w:hAnsi="Arial" w:cs="Arial"/>
          <w:sz w:val="22"/>
          <w:szCs w:val="22"/>
        </w:rPr>
        <w:t xml:space="preserve"> i inn</w:t>
      </w:r>
      <w:r w:rsidR="00177545">
        <w:rPr>
          <w:rFonts w:ascii="Arial" w:hAnsi="Arial" w:cs="Arial"/>
          <w:sz w:val="22"/>
          <w:szCs w:val="22"/>
        </w:rPr>
        <w:t>e</w:t>
      </w:r>
      <w:r w:rsidR="00177545" w:rsidRPr="00943C41">
        <w:rPr>
          <w:rFonts w:ascii="Arial" w:hAnsi="Arial" w:cs="Arial"/>
          <w:sz w:val="22"/>
          <w:szCs w:val="22"/>
        </w:rPr>
        <w:t xml:space="preserve"> niezbędn</w:t>
      </w:r>
      <w:r w:rsidR="00177545">
        <w:rPr>
          <w:rFonts w:ascii="Arial" w:hAnsi="Arial" w:cs="Arial"/>
          <w:sz w:val="22"/>
          <w:szCs w:val="22"/>
        </w:rPr>
        <w:t>e</w:t>
      </w:r>
      <w:r w:rsidR="00177545" w:rsidRPr="00943C41">
        <w:rPr>
          <w:rFonts w:ascii="Arial" w:hAnsi="Arial" w:cs="Arial"/>
          <w:sz w:val="22"/>
          <w:szCs w:val="22"/>
        </w:rPr>
        <w:t xml:space="preserve"> dokument</w:t>
      </w:r>
      <w:r w:rsidR="00177545">
        <w:rPr>
          <w:rFonts w:ascii="Arial" w:hAnsi="Arial" w:cs="Arial"/>
          <w:sz w:val="22"/>
          <w:szCs w:val="22"/>
        </w:rPr>
        <w:t xml:space="preserve">y </w:t>
      </w:r>
      <w:r w:rsidR="00177545" w:rsidRPr="00943C41">
        <w:rPr>
          <w:rFonts w:ascii="Arial" w:hAnsi="Arial" w:cs="Arial"/>
          <w:sz w:val="22"/>
          <w:szCs w:val="22"/>
        </w:rPr>
        <w:t xml:space="preserve"> </w:t>
      </w:r>
      <w:r w:rsidR="00177545">
        <w:rPr>
          <w:rFonts w:ascii="Arial" w:hAnsi="Arial" w:cs="Arial"/>
          <w:sz w:val="22"/>
          <w:szCs w:val="22"/>
        </w:rPr>
        <w:t>na proponowane do montażu urządzenia</w:t>
      </w:r>
      <w:r w:rsidR="00177545" w:rsidRPr="00943C41">
        <w:rPr>
          <w:rFonts w:ascii="Arial" w:hAnsi="Arial" w:cs="Arial"/>
          <w:sz w:val="22"/>
          <w:szCs w:val="22"/>
        </w:rPr>
        <w:t>.</w:t>
      </w:r>
    </w:p>
    <w:p w:rsidR="009C5F50" w:rsidRPr="00943C41" w:rsidRDefault="009C5F50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Zorganizowanie Pikniku edukacyjnego wraz z nagrodami dla dzieci.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4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1. Realizacja przedmiotu zamówienia będzie potwierdzona pisemnie w formie protokołu zdawczo-odbiorczego podpisanego przez uprawnione osoby. Protokół zawierać będzie wszelkie ustalenia dokonane w toku odbioru, jak też terminy wyznaczone na usunięcie stwierdzonych wad czy usterek</w:t>
      </w:r>
      <w:r w:rsidR="00090C87">
        <w:rPr>
          <w:rFonts w:ascii="Arial" w:hAnsi="Arial" w:cs="Arial"/>
          <w:sz w:val="22"/>
          <w:szCs w:val="22"/>
        </w:rPr>
        <w:t>.</w:t>
      </w:r>
    </w:p>
    <w:p w:rsidR="00177545" w:rsidRPr="00943C41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2. Dostawca powiadomi Zamawiającego pisemnie o gotowości do odbioru przedmiotu umowy i złoży jednocześnie wszystkie dokumenty niezbędne do wykonania odbioru.</w:t>
      </w:r>
    </w:p>
    <w:p w:rsidR="00177545" w:rsidRPr="00943C41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3. Zamawiający w terminie </w:t>
      </w:r>
      <w:r>
        <w:rPr>
          <w:rFonts w:ascii="Arial" w:hAnsi="Arial" w:cs="Arial"/>
          <w:sz w:val="22"/>
          <w:szCs w:val="22"/>
        </w:rPr>
        <w:t>7</w:t>
      </w:r>
      <w:r w:rsidRPr="00943C41">
        <w:rPr>
          <w:rFonts w:ascii="Arial" w:hAnsi="Arial" w:cs="Arial"/>
          <w:sz w:val="22"/>
          <w:szCs w:val="22"/>
        </w:rPr>
        <w:t xml:space="preserve"> dni roboczych od daty zawiadomienia przystąpi do odbioru końcowego przedmiotu umowy.</w:t>
      </w:r>
    </w:p>
    <w:p w:rsidR="00177545" w:rsidRPr="00943C41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4. Jeżeli w toku czynności zostaną stwierdzone wady, to Zamawiającemu przysługują następujące uprawnienia:</w:t>
      </w:r>
    </w:p>
    <w:p w:rsidR="00177545" w:rsidRPr="00943C41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4.1. Jeżeli wady nadają się do usunięcia odmówi odbioru do czasu usunięcia wad. Zamawiający wyznaczy Dostawcy termin do usunięcia wad. Jeżeli Dostawca nie usunie wad w wyznaczonym terminie Zamawiający może odstąpić od umowy.</w:t>
      </w:r>
    </w:p>
    <w:p w:rsidR="00177545" w:rsidRPr="00943C41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4.2. Jeżeli wady nie nadają się do usunięcia to, Dostawca dostarczy nowe dobre </w:t>
      </w:r>
      <w:r>
        <w:rPr>
          <w:rFonts w:ascii="Arial" w:hAnsi="Arial" w:cs="Arial"/>
          <w:sz w:val="22"/>
          <w:szCs w:val="22"/>
        </w:rPr>
        <w:t>urządzenia</w:t>
      </w:r>
      <w:r w:rsidRPr="00943C41">
        <w:rPr>
          <w:rFonts w:ascii="Arial" w:hAnsi="Arial" w:cs="Arial"/>
          <w:sz w:val="22"/>
          <w:szCs w:val="22"/>
        </w:rPr>
        <w:t>.</w:t>
      </w:r>
    </w:p>
    <w:p w:rsidR="00177545" w:rsidRDefault="00177545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5. Za datę odbioru, w przypadku wystąpienia wad, przyjmuje się dzień odbioru po usunięciu wad lub wykonania przedmiotu zamówienia po raz drugi.</w:t>
      </w:r>
    </w:p>
    <w:p w:rsidR="0067381A" w:rsidRDefault="0067381A" w:rsidP="0017754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Wykonawca wykona dokumentacje fotograficzną zorganizowanego pikniku ekologicznego.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5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Nadzór ze strony Zamawiającego nad realizacją ustaleń zawartych w niniejszej umowie oraz nadzór nad realizacją przedmiotu zamówienia prowadził będzie: Jacek Walecki – Kierownik Wydziału. Przedstawicielem Dostawcy w odniesieniu do prac objętych przedmiotem niniejszej umowy jest: …………………………………………………………………….</w:t>
      </w: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6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1. Z tytułu wykonania przedmiotu umowy Zamawiający zapłaci Dostawcy kwotę w wysokości: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....................... zł  (słownie : ................) netto,………zł (słownie:……………………………………………) brutto. 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2. Zamawiający zapłaci Dostawcy przelewem na rachunek bankowy o numerze……………………………………............................................................................................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prowadzony przez……………………………………w terminie 21 dni od dnia otrzymania faktury przez Wykonawcę.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3. Wykonawca wystawi fakturę nie wcześniej niż po dniu podpisania przez strony protokołu zdawczo-odbiorczego stwierdzającego prawidłową i zgodną z umową realizację zamówienia</w:t>
      </w:r>
      <w:r w:rsidR="00510E53">
        <w:rPr>
          <w:rFonts w:ascii="Arial" w:hAnsi="Arial" w:cs="Arial"/>
          <w:sz w:val="22"/>
          <w:szCs w:val="22"/>
        </w:rPr>
        <w:t>, oraz zorganizowania pikniku edukacyjnego.</w:t>
      </w:r>
      <w:r w:rsidRPr="00943C41">
        <w:rPr>
          <w:rFonts w:ascii="Arial" w:hAnsi="Arial" w:cs="Arial"/>
          <w:sz w:val="22"/>
          <w:szCs w:val="22"/>
        </w:rPr>
        <w:t>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 xml:space="preserve">4. Kwota określona w pkt 1 niniejszego paragrafu zawiera wszelkie koszty, jaki ponosi Zamawiający w związku z realizacją przedmiotu umowy, w tym szczególności koszty transportu i </w:t>
      </w:r>
      <w:r>
        <w:rPr>
          <w:rFonts w:ascii="Arial" w:hAnsi="Arial" w:cs="Arial"/>
          <w:sz w:val="22"/>
          <w:szCs w:val="22"/>
        </w:rPr>
        <w:t>montażu</w:t>
      </w:r>
      <w:r w:rsidRPr="00943C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urządzeń</w:t>
      </w:r>
      <w:r w:rsidRPr="00943C41">
        <w:rPr>
          <w:rFonts w:ascii="Arial" w:hAnsi="Arial" w:cs="Arial"/>
          <w:sz w:val="22"/>
          <w:szCs w:val="22"/>
        </w:rPr>
        <w:t xml:space="preserve"> do </w:t>
      </w:r>
      <w:r w:rsidR="00090C87">
        <w:rPr>
          <w:rFonts w:ascii="Arial" w:hAnsi="Arial" w:cs="Arial"/>
          <w:sz w:val="22"/>
          <w:szCs w:val="22"/>
        </w:rPr>
        <w:t xml:space="preserve">ścieżki edukacyjnej w tym organizacja </w:t>
      </w:r>
      <w:r w:rsidR="00510E53">
        <w:rPr>
          <w:rFonts w:ascii="Arial" w:hAnsi="Arial" w:cs="Arial"/>
          <w:sz w:val="22"/>
          <w:szCs w:val="22"/>
        </w:rPr>
        <w:t>pikniku edukacyjnego.</w:t>
      </w: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7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lastRenderedPageBreak/>
        <w:t>D</w:t>
      </w:r>
      <w:r>
        <w:rPr>
          <w:rFonts w:ascii="Arial" w:hAnsi="Arial" w:cs="Arial"/>
          <w:sz w:val="22"/>
          <w:szCs w:val="22"/>
        </w:rPr>
        <w:t>ostawca udzieli na dostarczone urządzenia</w:t>
      </w:r>
      <w:r w:rsidRPr="00943C41">
        <w:rPr>
          <w:rFonts w:ascii="Arial" w:hAnsi="Arial" w:cs="Arial"/>
          <w:sz w:val="22"/>
          <w:szCs w:val="22"/>
        </w:rPr>
        <w:t xml:space="preserve">  gwarancji jakości na okres co najmniej …. miesięcy od dnia dokonania odbioru.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Okres gwarancji jakości rozpoczyna się z dniem bezusterkowego odbioru końcowego zamówienia.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Dostawca odpowiada wobec Zamawiającego za wady fizyczne i prawne wszelkich materialnych rezultatów zamówienia.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Przez wadę fizyczną rozumie się w szczególności jak</w:t>
      </w:r>
      <w:r>
        <w:rPr>
          <w:rFonts w:ascii="Arial" w:hAnsi="Arial" w:cs="Arial"/>
          <w:sz w:val="22"/>
          <w:szCs w:val="22"/>
        </w:rPr>
        <w:t>ą</w:t>
      </w:r>
      <w:r w:rsidRPr="00943C41">
        <w:rPr>
          <w:rFonts w:ascii="Arial" w:hAnsi="Arial" w:cs="Arial"/>
          <w:sz w:val="22"/>
          <w:szCs w:val="22"/>
        </w:rPr>
        <w:t>kolwiek niezgodność materialnych rezultatów zamówienia z opisem przedmiotu zamówienia zawartym w opisie.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Ustawowa rękojmię przedłuża się na okres równy gwarancji jakości.</w:t>
      </w: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8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1. W razie niewykonania lub nienależytego wykonania przedmiotu umowy w ustalonym terminie Zamawiający może naliczyć Wykonawcy kary umowne: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a) za nieterminową dostawę przedmiotu umowy w wysokości 0,</w:t>
      </w:r>
      <w:r>
        <w:rPr>
          <w:rFonts w:ascii="Arial" w:hAnsi="Arial" w:cs="Arial"/>
          <w:sz w:val="22"/>
          <w:szCs w:val="22"/>
        </w:rPr>
        <w:t>2</w:t>
      </w:r>
      <w:r w:rsidRPr="00943C41">
        <w:rPr>
          <w:rFonts w:ascii="Arial" w:hAnsi="Arial" w:cs="Arial"/>
          <w:sz w:val="22"/>
          <w:szCs w:val="22"/>
        </w:rPr>
        <w:t>% całkowitego wynagrodzenia umownego brutto za każdy dzień opóźnienia,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b) za każdy dzień zwłoki w usunięciu wad stwierdzonych przy odbiorze i w oczekiwaniu na naprawę w czasie trwania okresu gwarancji w wysokości 0,</w:t>
      </w:r>
      <w:r>
        <w:rPr>
          <w:rFonts w:ascii="Arial" w:hAnsi="Arial" w:cs="Arial"/>
          <w:sz w:val="22"/>
          <w:szCs w:val="22"/>
        </w:rPr>
        <w:t>2</w:t>
      </w:r>
      <w:r w:rsidRPr="00943C41">
        <w:rPr>
          <w:rFonts w:ascii="Arial" w:hAnsi="Arial" w:cs="Arial"/>
          <w:sz w:val="22"/>
          <w:szCs w:val="22"/>
        </w:rPr>
        <w:t>% całkowitego wynagrodzenia umownego brutto,</w:t>
      </w:r>
    </w:p>
    <w:p w:rsidR="00177545" w:rsidRPr="00D17F4E" w:rsidRDefault="00177545" w:rsidP="00177545">
      <w:pPr>
        <w:widowControl/>
        <w:suppressAutoHyphens w:val="0"/>
        <w:spacing w:after="15" w:line="268" w:lineRule="auto"/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c) za odstąpienie od umowy z winy Wykonawcy w wysokości 10% całkowitego wynagrodzenia umownego brutto.</w:t>
      </w:r>
      <w:r w:rsidRPr="00173836">
        <w:rPr>
          <w:rFonts w:ascii="Arial" w:hAnsi="Arial" w:cs="Arial"/>
          <w:sz w:val="22"/>
          <w:szCs w:val="22"/>
        </w:rPr>
        <w:t xml:space="preserve"> </w:t>
      </w:r>
      <w:r w:rsidRPr="00D17F4E">
        <w:rPr>
          <w:rFonts w:ascii="Arial" w:hAnsi="Arial" w:cs="Arial"/>
          <w:sz w:val="22"/>
          <w:szCs w:val="22"/>
        </w:rPr>
        <w:t xml:space="preserve">Strony zastrzegają sobie prawo do dochodzenia odszkodowania uzupełniającego przewyższającego wysokość kar umownych do wysokości rzeczywiście poniesionej szkody. </w:t>
      </w:r>
    </w:p>
    <w:p w:rsidR="00177545" w:rsidRPr="00D17F4E" w:rsidRDefault="00177545" w:rsidP="00177545">
      <w:pPr>
        <w:widowControl/>
        <w:suppressAutoHyphens w:val="0"/>
        <w:spacing w:after="15" w:line="268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17F4E">
        <w:rPr>
          <w:rFonts w:ascii="Arial" w:hAnsi="Arial" w:cs="Arial"/>
          <w:sz w:val="22"/>
          <w:szCs w:val="22"/>
        </w:rPr>
        <w:t xml:space="preserve">W przypadku uzgodnienia zmiany terminów realizacji kara umowna będzie liczona od nowych terminów. </w:t>
      </w:r>
    </w:p>
    <w:p w:rsidR="00177545" w:rsidRPr="00D17F4E" w:rsidRDefault="00177545" w:rsidP="00177545">
      <w:pPr>
        <w:widowControl/>
        <w:suppressAutoHyphens w:val="0"/>
        <w:spacing w:after="15" w:line="26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D17F4E">
        <w:rPr>
          <w:rFonts w:ascii="Arial" w:hAnsi="Arial" w:cs="Arial"/>
          <w:sz w:val="22"/>
          <w:szCs w:val="22"/>
        </w:rPr>
        <w:t xml:space="preserve">Wykonawca nie może odmówić usunięcia wad bez względu na wysokość związanych z tym kosztów. </w:t>
      </w:r>
    </w:p>
    <w:p w:rsidR="00177545" w:rsidRPr="00D17F4E" w:rsidRDefault="00177545" w:rsidP="00177545">
      <w:pPr>
        <w:widowControl/>
        <w:suppressAutoHyphens w:val="0"/>
        <w:spacing w:after="15" w:line="26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17F4E">
        <w:rPr>
          <w:rFonts w:ascii="Arial" w:hAnsi="Arial" w:cs="Arial"/>
          <w:sz w:val="22"/>
          <w:szCs w:val="22"/>
        </w:rPr>
        <w:t xml:space="preserve">Zamawiający może usunąć, w zastępstwie Wykonawcy i na jego koszt, wady nieusunięte w wyznaczonym terminie. </w:t>
      </w:r>
    </w:p>
    <w:p w:rsidR="00177545" w:rsidRPr="00943C41" w:rsidRDefault="00177545" w:rsidP="0067381A">
      <w:pPr>
        <w:widowControl/>
        <w:suppressAutoHyphens w:val="0"/>
        <w:spacing w:after="15" w:line="26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D17F4E">
        <w:rPr>
          <w:rFonts w:ascii="Arial" w:hAnsi="Arial" w:cs="Arial"/>
          <w:sz w:val="22"/>
          <w:szCs w:val="22"/>
        </w:rPr>
        <w:t xml:space="preserve">Wykonawca wyraża zgodę na potrącenie ewentualnych kar umownych z wynagrodzenia za wykonany przedmiot umowy. </w:t>
      </w: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9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1. Zamawiający zastrzega sobie prawo odstąpienia od umowy w trybie natychmiastowym w przypadku, gdy Wykonawca rażąco naruszy warunki niniejszej umowy.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2. Odstąpienie od umowy wymaga formy pisemnej pod rygorem nieważności.</w:t>
      </w:r>
    </w:p>
    <w:p w:rsidR="00177545" w:rsidRPr="00943C41" w:rsidRDefault="00177545" w:rsidP="00177545">
      <w:pPr>
        <w:jc w:val="both"/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10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11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12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Integralną częścią umowy jest: zapytanie ofertowe i oferta Dostawcy.</w:t>
      </w: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Default="00177545" w:rsidP="00177545">
      <w:pPr>
        <w:jc w:val="center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§ 13</w:t>
      </w:r>
    </w:p>
    <w:p w:rsidR="00177545" w:rsidRPr="00943C41" w:rsidRDefault="00177545" w:rsidP="00177545">
      <w:pPr>
        <w:jc w:val="center"/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Umowę sporządzono w trzech jednobrzmiących egzemplarzach, dwie umowy dla Zamawiającego i jedna dla Dostawcy.</w:t>
      </w: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ind w:firstLine="708"/>
        <w:rPr>
          <w:rFonts w:ascii="Arial" w:hAnsi="Arial" w:cs="Arial"/>
          <w:sz w:val="22"/>
          <w:szCs w:val="22"/>
        </w:rPr>
      </w:pPr>
      <w:r w:rsidRPr="00943C41">
        <w:rPr>
          <w:rFonts w:ascii="Arial" w:hAnsi="Arial" w:cs="Arial"/>
          <w:sz w:val="22"/>
          <w:szCs w:val="22"/>
        </w:rPr>
        <w:t>Wykonawca:</w:t>
      </w:r>
      <w:r w:rsidRPr="00943C41">
        <w:rPr>
          <w:rFonts w:ascii="Arial" w:hAnsi="Arial" w:cs="Arial"/>
          <w:sz w:val="22"/>
          <w:szCs w:val="22"/>
        </w:rPr>
        <w:tab/>
      </w:r>
      <w:r w:rsidRPr="00943C41">
        <w:rPr>
          <w:rFonts w:ascii="Arial" w:hAnsi="Arial" w:cs="Arial"/>
          <w:sz w:val="22"/>
          <w:szCs w:val="22"/>
        </w:rPr>
        <w:tab/>
      </w:r>
      <w:r w:rsidRPr="00943C41">
        <w:rPr>
          <w:rFonts w:ascii="Arial" w:hAnsi="Arial" w:cs="Arial"/>
          <w:sz w:val="22"/>
          <w:szCs w:val="22"/>
        </w:rPr>
        <w:tab/>
      </w:r>
      <w:r w:rsidRPr="00943C41">
        <w:rPr>
          <w:rFonts w:ascii="Arial" w:hAnsi="Arial" w:cs="Arial"/>
          <w:sz w:val="22"/>
          <w:szCs w:val="22"/>
        </w:rPr>
        <w:tab/>
        <w:t xml:space="preserve">                                        Zamawiający:</w:t>
      </w:r>
      <w:r w:rsidRPr="00943C41">
        <w:rPr>
          <w:rFonts w:ascii="Arial" w:hAnsi="Arial" w:cs="Arial"/>
          <w:sz w:val="22"/>
          <w:szCs w:val="22"/>
        </w:rPr>
        <w:tab/>
      </w:r>
      <w:r w:rsidRPr="00943C41">
        <w:rPr>
          <w:rFonts w:ascii="Arial" w:hAnsi="Arial" w:cs="Arial"/>
          <w:sz w:val="22"/>
          <w:szCs w:val="22"/>
        </w:rPr>
        <w:tab/>
      </w: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  <w:bookmarkStart w:id="40" w:name="_GoBack"/>
      <w:bookmarkEnd w:id="40"/>
    </w:p>
    <w:p w:rsidR="00177545" w:rsidRPr="00943C41" w:rsidRDefault="00177545" w:rsidP="00177545">
      <w:pPr>
        <w:rPr>
          <w:rFonts w:ascii="Arial" w:hAnsi="Arial" w:cs="Arial"/>
          <w:sz w:val="22"/>
          <w:szCs w:val="22"/>
        </w:rPr>
      </w:pPr>
    </w:p>
    <w:p w:rsidR="00771AC1" w:rsidRDefault="00771AC1"/>
    <w:sectPr w:rsidR="00771AC1" w:rsidSect="009A2E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A1" w:rsidRDefault="00000AA1">
      <w:r>
        <w:separator/>
      </w:r>
    </w:p>
  </w:endnote>
  <w:endnote w:type="continuationSeparator" w:id="0">
    <w:p w:rsidR="00000AA1" w:rsidRDefault="0000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26" w:rsidRDefault="009A2E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26" w:rsidRDefault="009A2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210D6">
      <w:rPr>
        <w:noProof/>
      </w:rPr>
      <w:t>1</w:t>
    </w:r>
    <w:r>
      <w:fldChar w:fldCharType="end"/>
    </w:r>
  </w:p>
  <w:p w:rsidR="009A2E26" w:rsidRDefault="009A2E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26" w:rsidRDefault="009A2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A1" w:rsidRDefault="00000AA1">
      <w:r>
        <w:separator/>
      </w:r>
    </w:p>
  </w:footnote>
  <w:footnote w:type="continuationSeparator" w:id="0">
    <w:p w:rsidR="00000AA1" w:rsidRDefault="00000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26" w:rsidRDefault="009A2E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26" w:rsidRDefault="009A2E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26" w:rsidRDefault="009A2E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DB0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46E"/>
    <w:multiLevelType w:val="multilevel"/>
    <w:tmpl w:val="381019B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">
    <w:nsid w:val="073651A5"/>
    <w:multiLevelType w:val="hybridMultilevel"/>
    <w:tmpl w:val="422CE00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6076C9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73AD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C1C5E6F"/>
    <w:multiLevelType w:val="multilevel"/>
    <w:tmpl w:val="0A9A2B4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9DE4BA6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C1AB8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0E62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546BE"/>
    <w:multiLevelType w:val="hybridMultilevel"/>
    <w:tmpl w:val="43A0D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A4FA2"/>
    <w:multiLevelType w:val="hybridMultilevel"/>
    <w:tmpl w:val="422CE00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4E222A5"/>
    <w:multiLevelType w:val="multilevel"/>
    <w:tmpl w:val="A17EF4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370AE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9456386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CF617F1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2342E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2583D"/>
    <w:multiLevelType w:val="multilevel"/>
    <w:tmpl w:val="CC02EA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9E4A1F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6D05CA1"/>
    <w:multiLevelType w:val="hybridMultilevel"/>
    <w:tmpl w:val="9DDEB8E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70FBD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2"/>
  </w:num>
  <w:num w:numId="17">
    <w:abstractNumId w:val="2"/>
  </w:num>
  <w:num w:numId="18">
    <w:abstractNumId w:val="10"/>
  </w:num>
  <w:num w:numId="19">
    <w:abstractNumId w:val="17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45"/>
    <w:rsid w:val="00000AA1"/>
    <w:rsid w:val="00090C87"/>
    <w:rsid w:val="000B1F27"/>
    <w:rsid w:val="000F128D"/>
    <w:rsid w:val="00102177"/>
    <w:rsid w:val="00177545"/>
    <w:rsid w:val="001A33D4"/>
    <w:rsid w:val="001D4D75"/>
    <w:rsid w:val="00342528"/>
    <w:rsid w:val="003D0183"/>
    <w:rsid w:val="004C5C2B"/>
    <w:rsid w:val="00510E53"/>
    <w:rsid w:val="005F09C7"/>
    <w:rsid w:val="0067381A"/>
    <w:rsid w:val="006D063F"/>
    <w:rsid w:val="006D0F33"/>
    <w:rsid w:val="007665C3"/>
    <w:rsid w:val="00771AC1"/>
    <w:rsid w:val="00810940"/>
    <w:rsid w:val="009715C7"/>
    <w:rsid w:val="009A2E26"/>
    <w:rsid w:val="009C5F50"/>
    <w:rsid w:val="00A72388"/>
    <w:rsid w:val="00BE3653"/>
    <w:rsid w:val="00C04100"/>
    <w:rsid w:val="00D1350A"/>
    <w:rsid w:val="00D210D6"/>
    <w:rsid w:val="00D303BD"/>
    <w:rsid w:val="00D77A26"/>
    <w:rsid w:val="00D9646F"/>
    <w:rsid w:val="00DD5744"/>
    <w:rsid w:val="00E3497A"/>
    <w:rsid w:val="00F55348"/>
    <w:rsid w:val="00F625C3"/>
    <w:rsid w:val="00F63C5A"/>
    <w:rsid w:val="00F6708C"/>
    <w:rsid w:val="00F80A04"/>
    <w:rsid w:val="00F87BF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49C3D-622B-44EF-972F-8C6567F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54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A"/>
      <w:sz w:val="24"/>
      <w:szCs w:val="24"/>
      <w:lang w:eastAsia="hi-IN" w:bidi="hi-IN"/>
    </w:rPr>
  </w:style>
  <w:style w:type="paragraph" w:styleId="Nagwek1">
    <w:name w:val="heading 1"/>
    <w:aliases w:val="AK2"/>
    <w:basedOn w:val="Normalny"/>
    <w:next w:val="Normalny"/>
    <w:link w:val="Nagwek1Znak"/>
    <w:autoRedefine/>
    <w:uiPriority w:val="9"/>
    <w:qFormat/>
    <w:rsid w:val="009A2E26"/>
    <w:pPr>
      <w:keepNext/>
      <w:keepLines/>
      <w:widowControl/>
      <w:numPr>
        <w:ilvl w:val="1"/>
        <w:numId w:val="4"/>
      </w:numPr>
      <w:suppressAutoHyphens w:val="0"/>
      <w:autoSpaceDE w:val="0"/>
      <w:autoSpaceDN w:val="0"/>
      <w:adjustRightInd w:val="0"/>
      <w:ind w:right="112"/>
      <w:contextualSpacing/>
      <w:jc w:val="both"/>
      <w:outlineLvl w:val="0"/>
    </w:pPr>
    <w:rPr>
      <w:rFonts w:asciiTheme="minorHAnsi" w:eastAsiaTheme="majorEastAsia" w:hAnsiTheme="minorHAnsi" w:cs="Arial"/>
      <w:b/>
      <w:color w:val="auto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77545"/>
    <w:rPr>
      <w:rFonts w:cs="Times New Roman"/>
      <w:b/>
      <w:bCs/>
    </w:rPr>
  </w:style>
  <w:style w:type="paragraph" w:styleId="Nagwek">
    <w:name w:val="header"/>
    <w:basedOn w:val="Normalny"/>
    <w:next w:val="Normalny"/>
    <w:link w:val="NagwekZnak"/>
    <w:uiPriority w:val="99"/>
    <w:rsid w:val="0017754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177545"/>
    <w:rPr>
      <w:rFonts w:ascii="Liberation Sans" w:eastAsia="Microsoft YaHei" w:hAnsi="Liberation Sans" w:cs="Mangal"/>
      <w:color w:val="00000A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177545"/>
    <w:pPr>
      <w:suppressLineNumbers/>
    </w:pPr>
  </w:style>
  <w:style w:type="paragraph" w:styleId="NormalnyWeb">
    <w:name w:val="Normal (Web)"/>
    <w:basedOn w:val="Normalny"/>
    <w:uiPriority w:val="99"/>
    <w:semiHidden/>
    <w:rsid w:val="00177545"/>
    <w:pPr>
      <w:widowControl/>
      <w:suppressAutoHyphens w:val="0"/>
      <w:spacing w:beforeAutospacing="1" w:afterAutospacing="1"/>
    </w:pPr>
    <w:rPr>
      <w:rFonts w:eastAsia="Times New Roman" w:cs="Times New Roman"/>
      <w:lang w:eastAsia="pl-PL" w:bidi="ar-SA"/>
    </w:rPr>
  </w:style>
  <w:style w:type="paragraph" w:styleId="Bezodstpw">
    <w:name w:val="No Spacing"/>
    <w:uiPriority w:val="99"/>
    <w:qFormat/>
    <w:rsid w:val="0017754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A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17754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77545"/>
    <w:rPr>
      <w:rFonts w:ascii="Times New Roman" w:eastAsia="Arial Unicode MS" w:hAnsi="Times New Roman" w:cs="Mangal"/>
      <w:color w:val="00000A"/>
      <w:sz w:val="24"/>
      <w:szCs w:val="21"/>
      <w:lang w:eastAsia="hi-I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D303BD"/>
    <w:pPr>
      <w:widowControl/>
      <w:suppressAutoHyphens w:val="0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3BD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9A2E2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aliases w:val="AK2 Znak"/>
    <w:basedOn w:val="Domylnaczcionkaakapitu"/>
    <w:link w:val="Nagwek1"/>
    <w:uiPriority w:val="9"/>
    <w:rsid w:val="009A2E26"/>
    <w:rPr>
      <w:rFonts w:eastAsiaTheme="majorEastAsia" w:cs="Arial"/>
      <w:b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3D0183"/>
    <w:rPr>
      <w:rFonts w:ascii="Calibri" w:eastAsia="Calibri" w:hAnsi="Calibri" w:cs="Calibri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3D0183"/>
    <w:rPr>
      <w:rFonts w:ascii="Arial" w:eastAsia="Arial" w:hAnsi="Arial" w:cs="Arial"/>
      <w:sz w:val="15"/>
      <w:szCs w:val="15"/>
    </w:rPr>
  </w:style>
  <w:style w:type="paragraph" w:customStyle="1" w:styleId="Teksttreci0">
    <w:name w:val="Tekst treści"/>
    <w:basedOn w:val="Normalny"/>
    <w:link w:val="Teksttreci"/>
    <w:rsid w:val="003D0183"/>
    <w:pPr>
      <w:suppressAutoHyphens w:val="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3D0183"/>
    <w:pPr>
      <w:suppressAutoHyphens w:val="0"/>
      <w:spacing w:after="120"/>
    </w:pPr>
    <w:rPr>
      <w:rFonts w:ascii="Arial" w:eastAsia="Arial" w:hAnsi="Arial" w:cs="Arial"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5765</Words>
  <Characters>34591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2019-07-15T09:42:00Z</cp:lastPrinted>
  <dcterms:created xsi:type="dcterms:W3CDTF">2019-07-15T09:23:00Z</dcterms:created>
  <dcterms:modified xsi:type="dcterms:W3CDTF">2022-04-19T06:52:00Z</dcterms:modified>
</cp:coreProperties>
</file>